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Тема выступления </w:t>
      </w:r>
      <w:r w:rsidRPr="007025B8">
        <w:rPr>
          <w:rFonts w:ascii="Times New Roman" w:eastAsia="Times New Roman" w:hAnsi="Times New Roman" w:cs="Times New Roman"/>
          <w:b/>
          <w:bCs/>
          <w:sz w:val="24"/>
          <w:szCs w:val="24"/>
          <w:lang w:eastAsia="ru-RU"/>
        </w:rPr>
        <w:t xml:space="preserve">"Реализация проекта "Школа </w:t>
      </w:r>
      <w:proofErr w:type="spellStart"/>
      <w:r w:rsidRPr="007025B8">
        <w:rPr>
          <w:rFonts w:ascii="Times New Roman" w:eastAsia="Times New Roman" w:hAnsi="Times New Roman" w:cs="Times New Roman"/>
          <w:b/>
          <w:bCs/>
          <w:sz w:val="24"/>
          <w:szCs w:val="24"/>
          <w:lang w:eastAsia="ru-RU"/>
        </w:rPr>
        <w:t>Минпросвещения</w:t>
      </w:r>
      <w:proofErr w:type="spellEnd"/>
      <w:r w:rsidRPr="007025B8">
        <w:rPr>
          <w:rFonts w:ascii="Times New Roman" w:eastAsia="Times New Roman" w:hAnsi="Times New Roman" w:cs="Times New Roman"/>
          <w:b/>
          <w:bCs/>
          <w:sz w:val="24"/>
          <w:szCs w:val="24"/>
          <w:lang w:eastAsia="ru-RU"/>
        </w:rPr>
        <w:t xml:space="preserve"> России"</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Свое выступление начну со слов Владимира Путина, 25.08.2021г., которые он произнес на заседании президиума Госсовета, посвящённому улучшению качества образования: «Без современного качественного доступного образования, причем во всех регионах страны, невозможно добиться ничего в сфере развития. Должен, безусловно, соблюдаться базовый принцип системы российского образования — это справедливость, то есть доступность качественного образования для каждого ребенка в соответствии с его интересами и способностями, причем независимо от того, где он живет — в городе или деревне, в Москве или любом другом регионе страны, независимо от того, где учится — в государственной школе или частной, и, конечно, независимо от социального статуса и доходов родителей».</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Для реализации этого принципа справедливости, доступности и универсальности образования был разработан проект "Школа </w:t>
      </w:r>
      <w:proofErr w:type="spellStart"/>
      <w:r w:rsidRPr="007025B8">
        <w:rPr>
          <w:rFonts w:ascii="Times New Roman" w:eastAsia="Times New Roman" w:hAnsi="Times New Roman" w:cs="Times New Roman"/>
          <w:sz w:val="24"/>
          <w:szCs w:val="24"/>
          <w:lang w:eastAsia="ru-RU"/>
        </w:rPr>
        <w:t>Минпросвещения</w:t>
      </w:r>
      <w:proofErr w:type="spellEnd"/>
      <w:r w:rsidRPr="007025B8">
        <w:rPr>
          <w:rFonts w:ascii="Times New Roman" w:eastAsia="Times New Roman" w:hAnsi="Times New Roman" w:cs="Times New Roman"/>
          <w:sz w:val="24"/>
          <w:szCs w:val="24"/>
          <w:lang w:eastAsia="ru-RU"/>
        </w:rPr>
        <w:t xml:space="preserve"> России". С сентября текущего года реализацию проекта планируется запустить в тех российских школах, которые сами изъявят желание присоединиться к нему. Основываясь на полученном положительном опыте, в 2023 году новая модель может быть масштабирована в рамках всей страны.</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В соответствии с представленной концепцией в развитии единого образовательного пространства выделяются пять магистральных направлений, в центре которых стоит ученик: качество и объективность знаний, здоровье, творчество, воспитание, профориентация. Эти направления дополняются ещё тремя составляющими: учитель, школьный климат и образовательная среда (это три кита, на которых базируется современное образование).</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Реализация проекта затрагивает такие вопросы, как качество получаемых знаний, формирование инклюзивного пространства, решение широкого круга воспитательных задач, развитие дополнительного образования, реализация </w:t>
      </w:r>
      <w:proofErr w:type="spellStart"/>
      <w:r w:rsidRPr="007025B8">
        <w:rPr>
          <w:rFonts w:ascii="Times New Roman" w:eastAsia="Times New Roman" w:hAnsi="Times New Roman" w:cs="Times New Roman"/>
          <w:sz w:val="24"/>
          <w:szCs w:val="24"/>
          <w:lang w:eastAsia="ru-RU"/>
        </w:rPr>
        <w:t>здоровьесберегающих</w:t>
      </w:r>
      <w:proofErr w:type="spellEnd"/>
      <w:r w:rsidRPr="007025B8">
        <w:rPr>
          <w:rFonts w:ascii="Times New Roman" w:eastAsia="Times New Roman" w:hAnsi="Times New Roman" w:cs="Times New Roman"/>
          <w:sz w:val="24"/>
          <w:szCs w:val="24"/>
          <w:lang w:eastAsia="ru-RU"/>
        </w:rPr>
        <w:t xml:space="preserve"> технологий и психологическое сопровождение обучающихся, а также ряд других вопросов. Министерство просвещения также готовит методические рекомендации для того, чтобы дать всем учебным заведениям ориентиры для достижения результатов.</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Проект направлен на реализацию Указа Президента Российской Федерации от 21 июля 2020 г. № 474 «О национальных целях развития Российской Федерации на период до 2030 года», на достижение целей, целевых показателей и результатов национального проекта «Образование».</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В проекте «Школа </w:t>
      </w:r>
      <w:proofErr w:type="spellStart"/>
      <w:r w:rsidRPr="007025B8">
        <w:rPr>
          <w:rFonts w:ascii="Times New Roman" w:eastAsia="Times New Roman" w:hAnsi="Times New Roman" w:cs="Times New Roman"/>
          <w:sz w:val="24"/>
          <w:szCs w:val="24"/>
          <w:lang w:eastAsia="ru-RU"/>
        </w:rPr>
        <w:t>Минпросвещения</w:t>
      </w:r>
      <w:proofErr w:type="spellEnd"/>
      <w:r w:rsidRPr="007025B8">
        <w:rPr>
          <w:rFonts w:ascii="Times New Roman" w:eastAsia="Times New Roman" w:hAnsi="Times New Roman" w:cs="Times New Roman"/>
          <w:sz w:val="24"/>
          <w:szCs w:val="24"/>
          <w:lang w:eastAsia="ru-RU"/>
        </w:rPr>
        <w:t xml:space="preserve"> России» реализованы следующие приоритетные</w:t>
      </w:r>
      <w:r w:rsidRPr="007025B8">
        <w:rPr>
          <w:rFonts w:ascii="Times New Roman" w:eastAsia="Times New Roman" w:hAnsi="Times New Roman" w:cs="Times New Roman"/>
          <w:b/>
          <w:bCs/>
          <w:sz w:val="24"/>
          <w:szCs w:val="24"/>
          <w:lang w:eastAsia="ru-RU"/>
        </w:rPr>
        <w:t xml:space="preserve"> направления</w:t>
      </w:r>
      <w:r w:rsidRPr="007025B8">
        <w:rPr>
          <w:rFonts w:ascii="Times New Roman" w:eastAsia="Times New Roman" w:hAnsi="Times New Roman" w:cs="Times New Roman"/>
          <w:sz w:val="24"/>
          <w:szCs w:val="24"/>
          <w:lang w:eastAsia="ru-RU"/>
        </w:rPr>
        <w:t xml:space="preserve"> современной стратегии развития российского образования:</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формирование единого образовательного пространства,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(достаток семьи, особенности здоровья, укомплектованность образовательной организации и её материальная обеспеченность и др.);</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укрепление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lastRenderedPageBreak/>
        <w:t>- обесп</w:t>
      </w:r>
      <w:r w:rsidRPr="007025B8">
        <w:rPr>
          <w:rFonts w:ascii="Times New Roman" w:eastAsia="Times New Roman" w:hAnsi="Times New Roman" w:cs="Times New Roman"/>
          <w:i/>
          <w:iCs/>
          <w:sz w:val="24"/>
          <w:szCs w:val="24"/>
          <w:lang w:eastAsia="ru-RU"/>
        </w:rPr>
        <w:t>е</w:t>
      </w:r>
      <w:r w:rsidRPr="007025B8">
        <w:rPr>
          <w:rFonts w:ascii="Times New Roman" w:eastAsia="Times New Roman" w:hAnsi="Times New Roman" w:cs="Times New Roman"/>
          <w:sz w:val="24"/>
          <w:szCs w:val="24"/>
          <w:lang w:eastAsia="ru-RU"/>
        </w:rPr>
        <w:t>чение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b/>
          <w:bCs/>
          <w:i/>
          <w:iCs/>
          <w:sz w:val="24"/>
          <w:szCs w:val="24"/>
          <w:lang w:eastAsia="ru-RU"/>
        </w:rPr>
        <w:t xml:space="preserve">Целью концепции проекта «Школа </w:t>
      </w:r>
      <w:proofErr w:type="spellStart"/>
      <w:r w:rsidRPr="007025B8">
        <w:rPr>
          <w:rFonts w:ascii="Times New Roman" w:eastAsia="Times New Roman" w:hAnsi="Times New Roman" w:cs="Times New Roman"/>
          <w:b/>
          <w:bCs/>
          <w:i/>
          <w:iCs/>
          <w:sz w:val="24"/>
          <w:szCs w:val="24"/>
          <w:lang w:eastAsia="ru-RU"/>
        </w:rPr>
        <w:t>Минпросвещения</w:t>
      </w:r>
      <w:proofErr w:type="spellEnd"/>
      <w:r w:rsidRPr="007025B8">
        <w:rPr>
          <w:rFonts w:ascii="Times New Roman" w:eastAsia="Times New Roman" w:hAnsi="Times New Roman" w:cs="Times New Roman"/>
          <w:b/>
          <w:bCs/>
          <w:i/>
          <w:iCs/>
          <w:sz w:val="24"/>
          <w:szCs w:val="24"/>
          <w:lang w:eastAsia="ru-RU"/>
        </w:rPr>
        <w:t xml:space="preserve"> России»</w:t>
      </w:r>
      <w:r w:rsidRPr="007025B8">
        <w:rPr>
          <w:rFonts w:ascii="Times New Roman" w:eastAsia="Times New Roman" w:hAnsi="Times New Roman" w:cs="Times New Roman"/>
          <w:sz w:val="24"/>
          <w:szCs w:val="24"/>
          <w:lang w:eastAsia="ru-RU"/>
        </w:rPr>
        <w:t> является системное описание ключевых характеристик и параметров эталонной модели школы, обеспечивающих оптимальные (необходимые и достаточные) качественные условия обучения и воспитания каждого школьника в современных социально-экономических и геополитических реалиях для формирования и воплощения идеологии «единого образовательного пространства».</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b/>
          <w:bCs/>
          <w:i/>
          <w:iCs/>
          <w:sz w:val="24"/>
          <w:szCs w:val="24"/>
          <w:lang w:eastAsia="ru-RU"/>
        </w:rPr>
        <w:t xml:space="preserve">Миссия «Школы </w:t>
      </w:r>
      <w:proofErr w:type="spellStart"/>
      <w:r w:rsidRPr="007025B8">
        <w:rPr>
          <w:rFonts w:ascii="Times New Roman" w:eastAsia="Times New Roman" w:hAnsi="Times New Roman" w:cs="Times New Roman"/>
          <w:b/>
          <w:bCs/>
          <w:i/>
          <w:iCs/>
          <w:sz w:val="24"/>
          <w:szCs w:val="24"/>
          <w:lang w:eastAsia="ru-RU"/>
        </w:rPr>
        <w:t>Минпросвещения</w:t>
      </w:r>
      <w:proofErr w:type="spellEnd"/>
      <w:r w:rsidRPr="007025B8">
        <w:rPr>
          <w:rFonts w:ascii="Times New Roman" w:eastAsia="Times New Roman" w:hAnsi="Times New Roman" w:cs="Times New Roman"/>
          <w:b/>
          <w:bCs/>
          <w:i/>
          <w:iCs/>
          <w:sz w:val="24"/>
          <w:szCs w:val="24"/>
          <w:lang w:eastAsia="ru-RU"/>
        </w:rPr>
        <w:t xml:space="preserve"> России»</w:t>
      </w:r>
      <w:r w:rsidRPr="007025B8">
        <w:rPr>
          <w:rFonts w:ascii="Times New Roman" w:eastAsia="Times New Roman" w:hAnsi="Times New Roman" w:cs="Times New Roman"/>
          <w:sz w:val="24"/>
          <w:szCs w:val="24"/>
          <w:lang w:eastAsia="ru-RU"/>
        </w:rPr>
        <w:t xml:space="preserve"> заключается в том, что школа становится центром образования, воспитания и просвещения, объединяющим территориально и духовно детей и взрослых, разные поколения, разные профессии, разные социальные группы для обретения смысла жизни через познание, созидание, нравственные ценности для творческого построения будущего каждого и всех в России.</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b/>
          <w:bCs/>
          <w:i/>
          <w:iCs/>
          <w:sz w:val="24"/>
          <w:szCs w:val="24"/>
          <w:lang w:eastAsia="ru-RU"/>
        </w:rPr>
        <w:t xml:space="preserve">Задачами концепции проекта «Школа </w:t>
      </w:r>
      <w:proofErr w:type="spellStart"/>
      <w:r w:rsidRPr="007025B8">
        <w:rPr>
          <w:rFonts w:ascii="Times New Roman" w:eastAsia="Times New Roman" w:hAnsi="Times New Roman" w:cs="Times New Roman"/>
          <w:b/>
          <w:bCs/>
          <w:i/>
          <w:iCs/>
          <w:sz w:val="24"/>
          <w:szCs w:val="24"/>
          <w:lang w:eastAsia="ru-RU"/>
        </w:rPr>
        <w:t>Минпросвещения</w:t>
      </w:r>
      <w:proofErr w:type="spellEnd"/>
      <w:r w:rsidRPr="007025B8">
        <w:rPr>
          <w:rFonts w:ascii="Times New Roman" w:eastAsia="Times New Roman" w:hAnsi="Times New Roman" w:cs="Times New Roman"/>
          <w:b/>
          <w:bCs/>
          <w:i/>
          <w:iCs/>
          <w:sz w:val="24"/>
          <w:szCs w:val="24"/>
          <w:lang w:eastAsia="ru-RU"/>
        </w:rPr>
        <w:t xml:space="preserve"> России» служат:</w:t>
      </w:r>
    </w:p>
    <w:p w:rsidR="007025B8" w:rsidRPr="007025B8" w:rsidRDefault="007025B8" w:rsidP="007025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(Во-</w:t>
      </w:r>
      <w:proofErr w:type="gramStart"/>
      <w:r w:rsidRPr="007025B8">
        <w:rPr>
          <w:rFonts w:ascii="Times New Roman" w:eastAsia="Times New Roman" w:hAnsi="Times New Roman" w:cs="Times New Roman"/>
          <w:sz w:val="24"/>
          <w:szCs w:val="24"/>
          <w:lang w:eastAsia="ru-RU"/>
        </w:rPr>
        <w:t>первых)Определение</w:t>
      </w:r>
      <w:proofErr w:type="gramEnd"/>
      <w:r w:rsidRPr="007025B8">
        <w:rPr>
          <w:rFonts w:ascii="Times New Roman" w:eastAsia="Times New Roman" w:hAnsi="Times New Roman" w:cs="Times New Roman"/>
          <w:sz w:val="24"/>
          <w:szCs w:val="24"/>
          <w:lang w:eastAsia="ru-RU"/>
        </w:rPr>
        <w:t xml:space="preserve"> единых магистральных направлений деятельности школ, формирующих единое образовательное пространство.</w:t>
      </w:r>
    </w:p>
    <w:p w:rsidR="007025B8" w:rsidRPr="007025B8" w:rsidRDefault="007025B8" w:rsidP="007025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Формирование эталонной модели школы будущего с выделением единых критериев и активностей (учитывающих в том числе этнокультурные особенности) ее функционирования, обеспечивающей доступность качественного образования и предоставляющей равные возможности для всех обучающихся.</w:t>
      </w:r>
    </w:p>
    <w:p w:rsidR="007025B8" w:rsidRPr="007025B8" w:rsidRDefault="007025B8" w:rsidP="007025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Формирование механизмов синхронизации и взаимодействия образовательных и учебных процессов (рабочие учебные программы, учебное расписание занятий, оценочные процедуры результатов обучения, линейка учебников, показателей деятельности) в существующей системе школьного образования, нормативных и методических документов, создание мотивирующих инструментов саморазвития и роста общеобразовательных организаций.</w:t>
      </w:r>
    </w:p>
    <w:p w:rsidR="007025B8" w:rsidRPr="007025B8" w:rsidRDefault="007025B8" w:rsidP="007025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w:t>
      </w:r>
    </w:p>
    <w:p w:rsidR="007025B8" w:rsidRPr="007025B8" w:rsidRDefault="007025B8" w:rsidP="007025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Формирование механизмов вовлечения и поддержки семьи в процесс социализации, выбора жизненного пути, формирования мировоззрения и субъективного благополучия ребёнка.</w:t>
      </w:r>
    </w:p>
    <w:p w:rsidR="007025B8" w:rsidRPr="007025B8" w:rsidRDefault="007025B8" w:rsidP="007025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Формирование </w:t>
      </w:r>
      <w:proofErr w:type="gramStart"/>
      <w:r w:rsidRPr="007025B8">
        <w:rPr>
          <w:rFonts w:ascii="Times New Roman" w:eastAsia="Times New Roman" w:hAnsi="Times New Roman" w:cs="Times New Roman"/>
          <w:sz w:val="24"/>
          <w:szCs w:val="24"/>
          <w:lang w:eastAsia="ru-RU"/>
        </w:rPr>
        <w:t>личностных результатов</w:t>
      </w:r>
      <w:proofErr w:type="gramEnd"/>
      <w:r w:rsidRPr="007025B8">
        <w:rPr>
          <w:rFonts w:ascii="Times New Roman" w:eastAsia="Times New Roman" w:hAnsi="Times New Roman" w:cs="Times New Roman"/>
          <w:sz w:val="24"/>
          <w:szCs w:val="24"/>
          <w:lang w:eastAsia="ru-RU"/>
        </w:rPr>
        <w:t xml:space="preserve"> обучающихся на основе развития их самосознания, самоопределения, </w:t>
      </w:r>
      <w:proofErr w:type="spellStart"/>
      <w:r w:rsidRPr="007025B8">
        <w:rPr>
          <w:rFonts w:ascii="Times New Roman" w:eastAsia="Times New Roman" w:hAnsi="Times New Roman" w:cs="Times New Roman"/>
          <w:sz w:val="24"/>
          <w:szCs w:val="24"/>
          <w:lang w:eastAsia="ru-RU"/>
        </w:rPr>
        <w:t>смыслообразования</w:t>
      </w:r>
      <w:proofErr w:type="spellEnd"/>
      <w:r w:rsidRPr="007025B8">
        <w:rPr>
          <w:rFonts w:ascii="Times New Roman" w:eastAsia="Times New Roman" w:hAnsi="Times New Roman" w:cs="Times New Roman"/>
          <w:sz w:val="24"/>
          <w:szCs w:val="24"/>
          <w:lang w:eastAsia="ru-RU"/>
        </w:rPr>
        <w:t xml:space="preserve"> и морально-этической ориентации.</w:t>
      </w:r>
    </w:p>
    <w:p w:rsidR="007025B8" w:rsidRPr="007025B8" w:rsidRDefault="007025B8" w:rsidP="007025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Закрепление всеобщей ответственности за качественное отечественное образование подрастающего поколения страны (родители, государство, профессиональные и бизнес-сообщества, средства массовой информации, общественные объединения, местные территориальные сообщества).</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Единое образовательное пространство – инструмент формирования и палитра </w:t>
      </w:r>
      <w:proofErr w:type="spellStart"/>
      <w:r w:rsidRPr="007025B8">
        <w:rPr>
          <w:rFonts w:ascii="Times New Roman" w:eastAsia="Times New Roman" w:hAnsi="Times New Roman" w:cs="Times New Roman"/>
          <w:sz w:val="24"/>
          <w:szCs w:val="24"/>
          <w:lang w:eastAsia="ru-RU"/>
        </w:rPr>
        <w:t>смыслообразования</w:t>
      </w:r>
      <w:proofErr w:type="spellEnd"/>
      <w:r w:rsidRPr="007025B8">
        <w:rPr>
          <w:rFonts w:ascii="Times New Roman" w:eastAsia="Times New Roman" w:hAnsi="Times New Roman" w:cs="Times New Roman"/>
          <w:sz w:val="24"/>
          <w:szCs w:val="24"/>
          <w:lang w:eastAsia="ru-RU"/>
        </w:rPr>
        <w:t xml:space="preserve"> желаемого «образа будущего» российской отечественной школы – системы требований к деятельности школы, которые являются ее программой развития. При этом механизмы, пути и способы достижения обозначенных целей у каждой школы могут быть собственные, уникальные и неповторимые.</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lastRenderedPageBreak/>
        <w:t xml:space="preserve">Важно отметить, что несоответствие текущего состояния образовательной организации уровню достижения «Школы </w:t>
      </w:r>
      <w:proofErr w:type="spellStart"/>
      <w:r w:rsidRPr="007025B8">
        <w:rPr>
          <w:rFonts w:ascii="Times New Roman" w:eastAsia="Times New Roman" w:hAnsi="Times New Roman" w:cs="Times New Roman"/>
          <w:sz w:val="24"/>
          <w:szCs w:val="24"/>
          <w:lang w:eastAsia="ru-RU"/>
        </w:rPr>
        <w:t>Минпросвещения</w:t>
      </w:r>
      <w:proofErr w:type="spellEnd"/>
      <w:r w:rsidRPr="007025B8">
        <w:rPr>
          <w:rFonts w:ascii="Times New Roman" w:eastAsia="Times New Roman" w:hAnsi="Times New Roman" w:cs="Times New Roman"/>
          <w:sz w:val="24"/>
          <w:szCs w:val="24"/>
          <w:lang w:eastAsia="ru-RU"/>
        </w:rPr>
        <w:t xml:space="preserve"> России» не приведет к снижению уровня финансирования, понижению статуса школы, снижению заработной платы педагогических работников и т.п. Разработанная концепция направлена на формирование потенциала дальнейшего развития и представляет собой перспективный план деятельности школьного коллектива, включающего педагогов, школьников, родителей, заинтересованной общественности.</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Рассмотрим критерии образа будущего по отраслям:</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ЗНАНИЕ основывается на:</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1. Единые примерные рабочие программы, единое календарно-тематическое планирование 2. Единые подходы к составлению расписания уроков 3. Объективная </w:t>
      </w:r>
      <w:proofErr w:type="spellStart"/>
      <w:r w:rsidRPr="007025B8">
        <w:rPr>
          <w:rFonts w:ascii="Times New Roman" w:eastAsia="Times New Roman" w:hAnsi="Times New Roman" w:cs="Times New Roman"/>
          <w:sz w:val="24"/>
          <w:szCs w:val="24"/>
          <w:lang w:eastAsia="ru-RU"/>
        </w:rPr>
        <w:t>внутришкольная</w:t>
      </w:r>
      <w:proofErr w:type="spellEnd"/>
      <w:r w:rsidRPr="007025B8">
        <w:rPr>
          <w:rFonts w:ascii="Times New Roman" w:eastAsia="Times New Roman" w:hAnsi="Times New Roman" w:cs="Times New Roman"/>
          <w:sz w:val="24"/>
          <w:szCs w:val="24"/>
          <w:lang w:eastAsia="ru-RU"/>
        </w:rPr>
        <w:t xml:space="preserve"> и внешняя система оценивания (в том числе ВПР) 4. Единые рекомендации по контрольным работам и домашним заданиям 5. Единая линейка учебников 6. Примерные углубленные программы (с 7 класса) 7. Внеурочная деятельность (10 часов рекомендованных курсов) 8. Проектная и исследовательская деятельность 9. Сетевая форма обучения, академическая мобильность старшеклассников 10. </w:t>
      </w:r>
      <w:proofErr w:type="spellStart"/>
      <w:r w:rsidRPr="007025B8">
        <w:rPr>
          <w:rFonts w:ascii="Times New Roman" w:eastAsia="Times New Roman" w:hAnsi="Times New Roman" w:cs="Times New Roman"/>
          <w:sz w:val="24"/>
          <w:szCs w:val="24"/>
          <w:lang w:eastAsia="ru-RU"/>
        </w:rPr>
        <w:t>Внутришкольная</w:t>
      </w:r>
      <w:proofErr w:type="spellEnd"/>
      <w:r w:rsidRPr="007025B8">
        <w:rPr>
          <w:rFonts w:ascii="Times New Roman" w:eastAsia="Times New Roman" w:hAnsi="Times New Roman" w:cs="Times New Roman"/>
          <w:sz w:val="24"/>
          <w:szCs w:val="24"/>
          <w:lang w:eastAsia="ru-RU"/>
        </w:rPr>
        <w:t xml:space="preserve"> система профессионального роста и развития, наставничество (поддержка молодых учителей) 11. Современный модульный курс «Технологии» - платформа технологического образования, кластер формирования </w:t>
      </w:r>
      <w:proofErr w:type="spellStart"/>
      <w:r w:rsidRPr="007025B8">
        <w:rPr>
          <w:rFonts w:ascii="Times New Roman" w:eastAsia="Times New Roman" w:hAnsi="Times New Roman" w:cs="Times New Roman"/>
          <w:sz w:val="24"/>
          <w:szCs w:val="24"/>
          <w:lang w:eastAsia="ru-RU"/>
        </w:rPr>
        <w:t>метапредметных</w:t>
      </w:r>
      <w:proofErr w:type="spellEnd"/>
      <w:r w:rsidRPr="007025B8">
        <w:rPr>
          <w:rFonts w:ascii="Times New Roman" w:eastAsia="Times New Roman" w:hAnsi="Times New Roman" w:cs="Times New Roman"/>
          <w:sz w:val="24"/>
          <w:szCs w:val="24"/>
          <w:lang w:eastAsia="ru-RU"/>
        </w:rPr>
        <w:t xml:space="preserve"> результатов образования 12. Методическая служба 13. План мероприятий по развитию инклюзивного образования</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ВОСПИТАНИЕ включает такие критерии</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1. Рабочая программа воспитания 2. Календарный план воспитательной работы 3. Советник по воспитанию 4. Штаб воспитательной работы 5. Единые подходы к работе с родительским сообществом 6. Комната детских инициатив/ученического самоуправления 7. Государственная символика (флаг, герб, гимн) (официальные церемонии и торжественные мероприятия) 8. Ученическое самоуправление 9. Детские и молодежные общественные объединения (РДШ, «</w:t>
      </w:r>
      <w:proofErr w:type="spellStart"/>
      <w:r w:rsidRPr="007025B8">
        <w:rPr>
          <w:rFonts w:ascii="Times New Roman" w:eastAsia="Times New Roman" w:hAnsi="Times New Roman" w:cs="Times New Roman"/>
          <w:sz w:val="24"/>
          <w:szCs w:val="24"/>
          <w:lang w:eastAsia="ru-RU"/>
        </w:rPr>
        <w:t>Юнармия</w:t>
      </w:r>
      <w:proofErr w:type="spellEnd"/>
      <w:r w:rsidRPr="007025B8">
        <w:rPr>
          <w:rFonts w:ascii="Times New Roman" w:eastAsia="Times New Roman" w:hAnsi="Times New Roman" w:cs="Times New Roman"/>
          <w:sz w:val="24"/>
          <w:szCs w:val="24"/>
          <w:lang w:eastAsia="ru-RU"/>
        </w:rPr>
        <w:t>», «Большая перемена», «Орлята России») 10. Программы краеведения и школьного туризма 11. Повышение квалификации педагогических работников в сфере воспитания 12. Подходы к оценке качества ВР 13. Волонтёрское движение</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ПРОФОРИЕНТАЦИЯ</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1. Система </w:t>
      </w:r>
      <w:proofErr w:type="spellStart"/>
      <w:r w:rsidRPr="007025B8">
        <w:rPr>
          <w:rFonts w:ascii="Times New Roman" w:eastAsia="Times New Roman" w:hAnsi="Times New Roman" w:cs="Times New Roman"/>
          <w:sz w:val="24"/>
          <w:szCs w:val="24"/>
          <w:lang w:eastAsia="ru-RU"/>
        </w:rPr>
        <w:t>профпроб</w:t>
      </w:r>
      <w:proofErr w:type="spellEnd"/>
      <w:r w:rsidRPr="007025B8">
        <w:rPr>
          <w:rFonts w:ascii="Times New Roman" w:eastAsia="Times New Roman" w:hAnsi="Times New Roman" w:cs="Times New Roman"/>
          <w:sz w:val="24"/>
          <w:szCs w:val="24"/>
          <w:lang w:eastAsia="ru-RU"/>
        </w:rPr>
        <w:t xml:space="preserve"> в разных профессиях 2. Тематические экскурсии и события с участием профессиональных сообществ, бизнеса 3. Программа «Билет в будущее» 4. Сетевые программы профориентации совместно с колледжами, вузами 5. Психологическое и </w:t>
      </w:r>
      <w:proofErr w:type="spellStart"/>
      <w:r w:rsidRPr="007025B8">
        <w:rPr>
          <w:rFonts w:ascii="Times New Roman" w:eastAsia="Times New Roman" w:hAnsi="Times New Roman" w:cs="Times New Roman"/>
          <w:sz w:val="24"/>
          <w:szCs w:val="24"/>
          <w:lang w:eastAsia="ru-RU"/>
        </w:rPr>
        <w:t>тьюторское</w:t>
      </w:r>
      <w:proofErr w:type="spellEnd"/>
      <w:r w:rsidRPr="007025B8">
        <w:rPr>
          <w:rFonts w:ascii="Times New Roman" w:eastAsia="Times New Roman" w:hAnsi="Times New Roman" w:cs="Times New Roman"/>
          <w:sz w:val="24"/>
          <w:szCs w:val="24"/>
          <w:lang w:eastAsia="ru-RU"/>
        </w:rPr>
        <w:t xml:space="preserve"> сопровождение выбора профессии 6. Вовлечение семьи в </w:t>
      </w:r>
      <w:proofErr w:type="spellStart"/>
      <w:r w:rsidRPr="007025B8">
        <w:rPr>
          <w:rFonts w:ascii="Times New Roman" w:eastAsia="Times New Roman" w:hAnsi="Times New Roman" w:cs="Times New Roman"/>
          <w:sz w:val="24"/>
          <w:szCs w:val="24"/>
          <w:lang w:eastAsia="ru-RU"/>
        </w:rPr>
        <w:t>профориентационный</w:t>
      </w:r>
      <w:proofErr w:type="spellEnd"/>
      <w:r w:rsidRPr="007025B8">
        <w:rPr>
          <w:rFonts w:ascii="Times New Roman" w:eastAsia="Times New Roman" w:hAnsi="Times New Roman" w:cs="Times New Roman"/>
          <w:sz w:val="24"/>
          <w:szCs w:val="24"/>
          <w:lang w:eastAsia="ru-RU"/>
        </w:rPr>
        <w:t xml:space="preserve"> процесс</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ОБРАЗОВАТЕЛЬНАЯ СРЕДА включает в себя</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1. Трансформируемое </w:t>
      </w:r>
      <w:proofErr w:type="spellStart"/>
      <w:r w:rsidRPr="007025B8">
        <w:rPr>
          <w:rFonts w:ascii="Times New Roman" w:eastAsia="Times New Roman" w:hAnsi="Times New Roman" w:cs="Times New Roman"/>
          <w:sz w:val="24"/>
          <w:szCs w:val="24"/>
          <w:lang w:eastAsia="ru-RU"/>
        </w:rPr>
        <w:t>зонированное</w:t>
      </w:r>
      <w:proofErr w:type="spellEnd"/>
      <w:r w:rsidRPr="007025B8">
        <w:rPr>
          <w:rFonts w:ascii="Times New Roman" w:eastAsia="Times New Roman" w:hAnsi="Times New Roman" w:cs="Times New Roman"/>
          <w:sz w:val="24"/>
          <w:szCs w:val="24"/>
          <w:lang w:eastAsia="ru-RU"/>
        </w:rPr>
        <w:t xml:space="preserve"> пространство, архитектурная доступность 2. ЦОС (поддержка всех активностей) 3. </w:t>
      </w:r>
      <w:proofErr w:type="spellStart"/>
      <w:r w:rsidRPr="007025B8">
        <w:rPr>
          <w:rFonts w:ascii="Times New Roman" w:eastAsia="Times New Roman" w:hAnsi="Times New Roman" w:cs="Times New Roman"/>
          <w:sz w:val="24"/>
          <w:szCs w:val="24"/>
          <w:lang w:eastAsia="ru-RU"/>
        </w:rPr>
        <w:t>Кванториум</w:t>
      </w:r>
      <w:proofErr w:type="spellEnd"/>
      <w:r w:rsidRPr="007025B8">
        <w:rPr>
          <w:rFonts w:ascii="Times New Roman" w:eastAsia="Times New Roman" w:hAnsi="Times New Roman" w:cs="Times New Roman"/>
          <w:sz w:val="24"/>
          <w:szCs w:val="24"/>
          <w:lang w:eastAsia="ru-RU"/>
        </w:rPr>
        <w:t xml:space="preserve">/Точка роста 4. Сцена (театр, конференция, фестиваль) 5. Спортивная инфраструктура 6. Школьное кафе 7. Школьный сад (огород) 8. </w:t>
      </w:r>
      <w:r w:rsidRPr="007025B8">
        <w:rPr>
          <w:rFonts w:ascii="Times New Roman" w:eastAsia="Times New Roman" w:hAnsi="Times New Roman" w:cs="Times New Roman"/>
          <w:sz w:val="24"/>
          <w:szCs w:val="24"/>
          <w:lang w:eastAsia="ru-RU"/>
        </w:rPr>
        <w:lastRenderedPageBreak/>
        <w:t>«Белый интернет», ограничение использования мобильных телефонов 9. Государственно-общественное управление 10. Комплексная безопасность 11. Единые подходы к штатному расписанию (количество административного персонала на контингент, узкие специалисты) 12. Библиотека/</w:t>
      </w:r>
      <w:proofErr w:type="spellStart"/>
      <w:r w:rsidRPr="007025B8">
        <w:rPr>
          <w:rFonts w:ascii="Times New Roman" w:eastAsia="Times New Roman" w:hAnsi="Times New Roman" w:cs="Times New Roman"/>
          <w:sz w:val="24"/>
          <w:szCs w:val="24"/>
          <w:lang w:eastAsia="ru-RU"/>
        </w:rPr>
        <w:t>Медиацентр</w:t>
      </w:r>
      <w:proofErr w:type="spellEnd"/>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ШКОЛЬНЫЙ КЛИМАТ основывается на:</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1. Психологический комфорт для всех («</w:t>
      </w:r>
      <w:proofErr w:type="spellStart"/>
      <w:r w:rsidRPr="007025B8">
        <w:rPr>
          <w:rFonts w:ascii="Times New Roman" w:eastAsia="Times New Roman" w:hAnsi="Times New Roman" w:cs="Times New Roman"/>
          <w:sz w:val="24"/>
          <w:szCs w:val="24"/>
          <w:lang w:eastAsia="ru-RU"/>
        </w:rPr>
        <w:t>социальнопедагогическая</w:t>
      </w:r>
      <w:proofErr w:type="spellEnd"/>
      <w:r w:rsidRPr="007025B8">
        <w:rPr>
          <w:rFonts w:ascii="Times New Roman" w:eastAsia="Times New Roman" w:hAnsi="Times New Roman" w:cs="Times New Roman"/>
          <w:sz w:val="24"/>
          <w:szCs w:val="24"/>
          <w:lang w:eastAsia="ru-RU"/>
        </w:rPr>
        <w:t xml:space="preserve"> служба» (психолог, логопед, дефектолог, медсестра). 2. Кабинет педагога-психолога для проведения коррекционно-развивающих занятий и проведения консультаций. 3. </w:t>
      </w:r>
      <w:proofErr w:type="spellStart"/>
      <w:r w:rsidRPr="007025B8">
        <w:rPr>
          <w:rFonts w:ascii="Times New Roman" w:eastAsia="Times New Roman" w:hAnsi="Times New Roman" w:cs="Times New Roman"/>
          <w:sz w:val="24"/>
          <w:szCs w:val="24"/>
          <w:lang w:eastAsia="ru-RU"/>
        </w:rPr>
        <w:t>Антибуллинговые</w:t>
      </w:r>
      <w:proofErr w:type="spellEnd"/>
      <w:r w:rsidRPr="007025B8">
        <w:rPr>
          <w:rFonts w:ascii="Times New Roman" w:eastAsia="Times New Roman" w:hAnsi="Times New Roman" w:cs="Times New Roman"/>
          <w:sz w:val="24"/>
          <w:szCs w:val="24"/>
          <w:lang w:eastAsia="ru-RU"/>
        </w:rPr>
        <w:t xml:space="preserve"> программы. 4. Зона отдыха (школа полного дня). 5. Создание «Центра здоровья» (бассейн; танцевальные классы; соляная пещера; кабинет «Наш организм» (изучение питания); </w:t>
      </w:r>
      <w:proofErr w:type="spellStart"/>
      <w:r w:rsidRPr="007025B8">
        <w:rPr>
          <w:rFonts w:ascii="Times New Roman" w:eastAsia="Times New Roman" w:hAnsi="Times New Roman" w:cs="Times New Roman"/>
          <w:sz w:val="24"/>
          <w:szCs w:val="24"/>
          <w:lang w:eastAsia="ru-RU"/>
        </w:rPr>
        <w:t>скалодром</w:t>
      </w:r>
      <w:proofErr w:type="spellEnd"/>
      <w:r w:rsidRPr="007025B8">
        <w:rPr>
          <w:rFonts w:ascii="Times New Roman" w:eastAsia="Times New Roman" w:hAnsi="Times New Roman" w:cs="Times New Roman"/>
          <w:sz w:val="24"/>
          <w:szCs w:val="24"/>
          <w:lang w:eastAsia="ru-RU"/>
        </w:rPr>
        <w:t xml:space="preserve">; интерактивная комната (комната тишины). 6. Эмоциональная поддержка в период сдачи экзаменов. 7. Креативные пространства (специальные наставники организуют конкурсы/фестивали/конференции, привлекают к подобной деятельности </w:t>
      </w:r>
      <w:proofErr w:type="gramStart"/>
      <w:r w:rsidRPr="007025B8">
        <w:rPr>
          <w:rFonts w:ascii="Times New Roman" w:eastAsia="Times New Roman" w:hAnsi="Times New Roman" w:cs="Times New Roman"/>
          <w:sz w:val="24"/>
          <w:szCs w:val="24"/>
          <w:lang w:eastAsia="ru-RU"/>
        </w:rPr>
        <w:t>учеников )</w:t>
      </w:r>
      <w:proofErr w:type="gramEnd"/>
      <w:r w:rsidRPr="007025B8">
        <w:rPr>
          <w:rFonts w:ascii="Times New Roman" w:eastAsia="Times New Roman" w:hAnsi="Times New Roman" w:cs="Times New Roman"/>
          <w:sz w:val="24"/>
          <w:szCs w:val="24"/>
          <w:lang w:eastAsia="ru-RU"/>
        </w:rPr>
        <w:t>.</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ЗДОРОВЬЕ</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1. Единые инструменты мониторинга здоровья обучающихся 2. Единые рекомендации по </w:t>
      </w:r>
      <w:proofErr w:type="spellStart"/>
      <w:r w:rsidRPr="007025B8">
        <w:rPr>
          <w:rFonts w:ascii="Times New Roman" w:eastAsia="Times New Roman" w:hAnsi="Times New Roman" w:cs="Times New Roman"/>
          <w:sz w:val="24"/>
          <w:szCs w:val="24"/>
          <w:lang w:eastAsia="ru-RU"/>
        </w:rPr>
        <w:t>здоровьесбережению</w:t>
      </w:r>
      <w:proofErr w:type="spellEnd"/>
      <w:r w:rsidRPr="007025B8">
        <w:rPr>
          <w:rFonts w:ascii="Times New Roman" w:eastAsia="Times New Roman" w:hAnsi="Times New Roman" w:cs="Times New Roman"/>
          <w:sz w:val="24"/>
          <w:szCs w:val="24"/>
          <w:lang w:eastAsia="ru-RU"/>
        </w:rPr>
        <w:t xml:space="preserve"> в школе, в том числе при занятиях за ПК 3. Психогигиенические и психопрофилактические мероприятия, ограничение использования мобильных телефонов 4. Профилактика употребления ПАВ (наркотики, алкоголь, табак) 5. Популяризация выполнения норм ГТО 6. Медицинское сопровождение, вакцинация 7. Летний оздоровительный лагерь (в том числе тематические смены) 8. Доступность спортивной инфраструктуры для семей с детьми (во внеклассное время) 9. Школьные спортивные команды 10. Горячее питание (единое меню, родительский контроль)</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ТВОРЧЕСТВО</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1. Школа полного дня: внеурочная деятельность и дополнительное образование 2. Система конкурсов, фестивалей, олимпиад, конференций 3. «Большая перемена» 4. Школьный хор 5. Школьный театр 6. Школьный музыкальный коллектив 7. Школьный пресс-центр (телевидение, газета, журнал) 8. Школьный музей и музейная педагогика</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УЧИТЕЛЬ</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1. Единое штатное расписание. 2. Развитие и повышение квалификации. 3. Школьная команда. 4. Методическое сопровождение педагогического состава. 5. Система наставничества. 6. Участие педагогов в конкурсном движении. 7. Единый реестр профессиональных конкурсов 8. Система материального и нематериального стимулирования</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b/>
          <w:bCs/>
          <w:i/>
          <w:iCs/>
          <w:sz w:val="24"/>
          <w:szCs w:val="24"/>
          <w:lang w:eastAsia="ru-RU"/>
        </w:rPr>
        <w:t>Путь к созданию идеальной школы планируется п следующей траектории</w:t>
      </w:r>
    </w:p>
    <w:p w:rsidR="007025B8" w:rsidRPr="007025B8" w:rsidRDefault="007025B8" w:rsidP="0070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25B8">
        <w:rPr>
          <w:rFonts w:ascii="Times New Roman" w:eastAsia="Times New Roman" w:hAnsi="Times New Roman" w:cs="Times New Roman"/>
          <w:i/>
          <w:iCs/>
          <w:sz w:val="24"/>
          <w:szCs w:val="24"/>
          <w:lang w:eastAsia="ru-RU"/>
        </w:rPr>
        <w:t xml:space="preserve">Проведение самодиагностики образовательных учреждений - Разработка методических </w:t>
      </w:r>
      <w:proofErr w:type="spellStart"/>
      <w:r w:rsidRPr="007025B8">
        <w:rPr>
          <w:rFonts w:ascii="Times New Roman" w:eastAsia="Times New Roman" w:hAnsi="Times New Roman" w:cs="Times New Roman"/>
          <w:i/>
          <w:iCs/>
          <w:sz w:val="24"/>
          <w:szCs w:val="24"/>
          <w:lang w:eastAsia="ru-RU"/>
        </w:rPr>
        <w:t>рекомендаий</w:t>
      </w:r>
      <w:proofErr w:type="spellEnd"/>
      <w:r w:rsidRPr="007025B8">
        <w:rPr>
          <w:rFonts w:ascii="Times New Roman" w:eastAsia="Times New Roman" w:hAnsi="Times New Roman" w:cs="Times New Roman"/>
          <w:i/>
          <w:iCs/>
          <w:sz w:val="24"/>
          <w:szCs w:val="24"/>
          <w:lang w:eastAsia="ru-RU"/>
        </w:rPr>
        <w:t xml:space="preserve"> - Апробация в пилотных школах - Выявление и ликвидация дефицитов для реализации концепции - Массовое внедрение - Обеспечение материально-технической базы образовательных организаций - Внесение изменений в </w:t>
      </w:r>
      <w:proofErr w:type="spellStart"/>
      <w:r w:rsidRPr="007025B8">
        <w:rPr>
          <w:rFonts w:ascii="Times New Roman" w:eastAsia="Times New Roman" w:hAnsi="Times New Roman" w:cs="Times New Roman"/>
          <w:i/>
          <w:iCs/>
          <w:sz w:val="24"/>
          <w:szCs w:val="24"/>
          <w:lang w:eastAsia="ru-RU"/>
        </w:rPr>
        <w:t>нормативноправовые</w:t>
      </w:r>
      <w:proofErr w:type="spellEnd"/>
      <w:r w:rsidRPr="007025B8">
        <w:rPr>
          <w:rFonts w:ascii="Times New Roman" w:eastAsia="Times New Roman" w:hAnsi="Times New Roman" w:cs="Times New Roman"/>
          <w:i/>
          <w:iCs/>
          <w:sz w:val="24"/>
          <w:szCs w:val="24"/>
          <w:lang w:eastAsia="ru-RU"/>
        </w:rPr>
        <w:t xml:space="preserve"> акты</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 xml:space="preserve">В рамках проекта предполагается создание своего рода «настольной книги» директора школы, в которую войдут примеры, образцы, шаблоны документов и программ, </w:t>
      </w:r>
      <w:r w:rsidRPr="007025B8">
        <w:rPr>
          <w:rFonts w:ascii="Times New Roman" w:eastAsia="Times New Roman" w:hAnsi="Times New Roman" w:cs="Times New Roman"/>
          <w:sz w:val="24"/>
          <w:szCs w:val="24"/>
          <w:lang w:eastAsia="ru-RU"/>
        </w:rPr>
        <w:lastRenderedPageBreak/>
        <w:t>регламентов и календарно-тематических планов, единого штатного расписания, кейсы лучших практик, мероприятий и событий. В этой книге каждый директор – и начинающий руководитель, и опытный мэтр, – найдёт для себя необходимые инструменты для включения в свою практику, которые нужны ему для того, чтобы его школа стала ещё интереснее, профессиональнее и успешнее – и маленькая школа в селе, и большой образовательный комплекс в городе, и «обычная среднестатистическая школа».</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При возникновении противоречий или препятствий в вопросах правового применения для решения задач предполагается внесение изменений в нормативно-правовые акты, в Федеральный закон «Об образовании в Российской Федерации». Соответствующие дефициты будут выявляться по мере проведения общественного обсуждения, а в дальнейшем – в ходе реализации проекта.</w:t>
      </w: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p>
    <w:p w:rsidR="007025B8" w:rsidRPr="007025B8" w:rsidRDefault="007025B8" w:rsidP="007025B8">
      <w:pPr>
        <w:spacing w:before="100" w:beforeAutospacing="1" w:after="100" w:afterAutospacing="1" w:line="240" w:lineRule="auto"/>
        <w:rPr>
          <w:rFonts w:ascii="Times New Roman" w:eastAsia="Times New Roman" w:hAnsi="Times New Roman" w:cs="Times New Roman"/>
          <w:sz w:val="24"/>
          <w:szCs w:val="24"/>
          <w:lang w:eastAsia="ru-RU"/>
        </w:rPr>
      </w:pPr>
      <w:r w:rsidRPr="007025B8">
        <w:rPr>
          <w:rFonts w:ascii="Times New Roman" w:eastAsia="Times New Roman" w:hAnsi="Times New Roman" w:cs="Times New Roman"/>
          <w:sz w:val="24"/>
          <w:szCs w:val="24"/>
          <w:lang w:eastAsia="ru-RU"/>
        </w:rPr>
        <w:t>Таким образом, подводя итог вышесказанному, видим, что главная цель проекта: создание единого образовательного пространства, охватывающее обучение и воспитание ребенка, доступность, развитие всех сторон жизни учащихся. На мой взгляд, проект имеет гибкую структуру, что поможет воспитать и вырастить полноценную личность и в целом, здорового человека.</w:t>
      </w:r>
      <w:bookmarkStart w:id="0" w:name="_GoBack"/>
      <w:bookmarkEnd w:id="0"/>
    </w:p>
    <w:sectPr w:rsidR="007025B8" w:rsidRPr="00702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14B4"/>
    <w:multiLevelType w:val="multilevel"/>
    <w:tmpl w:val="E8E2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01"/>
    <w:rsid w:val="00034B2D"/>
    <w:rsid w:val="007025B8"/>
    <w:rsid w:val="00BA0718"/>
    <w:rsid w:val="00DA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0639C-7DB4-47BC-AA55-828116E0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25B8"/>
    <w:rPr>
      <w:color w:val="0000FF"/>
      <w:u w:val="single"/>
    </w:rPr>
  </w:style>
  <w:style w:type="character" w:customStyle="1" w:styleId="ui">
    <w:name w:val="ui"/>
    <w:basedOn w:val="a0"/>
    <w:rsid w:val="0070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23738">
      <w:bodyDiv w:val="1"/>
      <w:marLeft w:val="0"/>
      <w:marRight w:val="0"/>
      <w:marTop w:val="0"/>
      <w:marBottom w:val="0"/>
      <w:divBdr>
        <w:top w:val="none" w:sz="0" w:space="0" w:color="auto"/>
        <w:left w:val="none" w:sz="0" w:space="0" w:color="auto"/>
        <w:bottom w:val="none" w:sz="0" w:space="0" w:color="auto"/>
        <w:right w:val="none" w:sz="0" w:space="0" w:color="auto"/>
      </w:divBdr>
      <w:divsChild>
        <w:div w:id="456948128">
          <w:marLeft w:val="0"/>
          <w:marRight w:val="0"/>
          <w:marTop w:val="0"/>
          <w:marBottom w:val="0"/>
          <w:divBdr>
            <w:top w:val="none" w:sz="0" w:space="0" w:color="auto"/>
            <w:left w:val="none" w:sz="0" w:space="0" w:color="auto"/>
            <w:bottom w:val="none" w:sz="0" w:space="0" w:color="auto"/>
            <w:right w:val="none" w:sz="0" w:space="0" w:color="auto"/>
          </w:divBdr>
          <w:divsChild>
            <w:div w:id="1619139984">
              <w:marLeft w:val="0"/>
              <w:marRight w:val="0"/>
              <w:marTop w:val="0"/>
              <w:marBottom w:val="0"/>
              <w:divBdr>
                <w:top w:val="none" w:sz="0" w:space="0" w:color="auto"/>
                <w:left w:val="none" w:sz="0" w:space="0" w:color="auto"/>
                <w:bottom w:val="none" w:sz="0" w:space="0" w:color="auto"/>
                <w:right w:val="none" w:sz="0" w:space="0" w:color="auto"/>
              </w:divBdr>
              <w:divsChild>
                <w:div w:id="940454271">
                  <w:marLeft w:val="0"/>
                  <w:marRight w:val="0"/>
                  <w:marTop w:val="0"/>
                  <w:marBottom w:val="0"/>
                  <w:divBdr>
                    <w:top w:val="none" w:sz="0" w:space="0" w:color="auto"/>
                    <w:left w:val="none" w:sz="0" w:space="0" w:color="auto"/>
                    <w:bottom w:val="none" w:sz="0" w:space="0" w:color="auto"/>
                    <w:right w:val="none" w:sz="0" w:space="0" w:color="auto"/>
                  </w:divBdr>
                  <w:divsChild>
                    <w:div w:id="2101481404">
                      <w:marLeft w:val="0"/>
                      <w:marRight w:val="0"/>
                      <w:marTop w:val="0"/>
                      <w:marBottom w:val="0"/>
                      <w:divBdr>
                        <w:top w:val="none" w:sz="0" w:space="0" w:color="auto"/>
                        <w:left w:val="none" w:sz="0" w:space="0" w:color="auto"/>
                        <w:bottom w:val="none" w:sz="0" w:space="0" w:color="auto"/>
                        <w:right w:val="none" w:sz="0" w:space="0" w:color="auto"/>
                      </w:divBdr>
                      <w:divsChild>
                        <w:div w:id="490219236">
                          <w:marLeft w:val="0"/>
                          <w:marRight w:val="0"/>
                          <w:marTop w:val="0"/>
                          <w:marBottom w:val="0"/>
                          <w:divBdr>
                            <w:top w:val="none" w:sz="0" w:space="0" w:color="auto"/>
                            <w:left w:val="none" w:sz="0" w:space="0" w:color="auto"/>
                            <w:bottom w:val="none" w:sz="0" w:space="0" w:color="auto"/>
                            <w:right w:val="none" w:sz="0" w:space="0" w:color="auto"/>
                          </w:divBdr>
                          <w:divsChild>
                            <w:div w:id="133256831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13027">
          <w:marLeft w:val="0"/>
          <w:marRight w:val="0"/>
          <w:marTop w:val="0"/>
          <w:marBottom w:val="0"/>
          <w:divBdr>
            <w:top w:val="none" w:sz="0" w:space="0" w:color="auto"/>
            <w:left w:val="none" w:sz="0" w:space="0" w:color="auto"/>
            <w:bottom w:val="none" w:sz="0" w:space="0" w:color="auto"/>
            <w:right w:val="none" w:sz="0" w:space="0" w:color="auto"/>
          </w:divBdr>
          <w:divsChild>
            <w:div w:id="1144349983">
              <w:marLeft w:val="0"/>
              <w:marRight w:val="0"/>
              <w:marTop w:val="0"/>
              <w:marBottom w:val="0"/>
              <w:divBdr>
                <w:top w:val="none" w:sz="0" w:space="0" w:color="auto"/>
                <w:left w:val="none" w:sz="0" w:space="0" w:color="auto"/>
                <w:bottom w:val="none" w:sz="0" w:space="0" w:color="auto"/>
                <w:right w:val="none" w:sz="0" w:space="0" w:color="auto"/>
              </w:divBdr>
              <w:divsChild>
                <w:div w:id="160699008">
                  <w:marLeft w:val="0"/>
                  <w:marRight w:val="0"/>
                  <w:marTop w:val="0"/>
                  <w:marBottom w:val="0"/>
                  <w:divBdr>
                    <w:top w:val="none" w:sz="0" w:space="0" w:color="auto"/>
                    <w:left w:val="none" w:sz="0" w:space="0" w:color="auto"/>
                    <w:bottom w:val="none" w:sz="0" w:space="0" w:color="auto"/>
                    <w:right w:val="none" w:sz="0" w:space="0" w:color="auto"/>
                  </w:divBdr>
                  <w:divsChild>
                    <w:div w:id="1793595057">
                      <w:marLeft w:val="0"/>
                      <w:marRight w:val="0"/>
                      <w:marTop w:val="0"/>
                      <w:marBottom w:val="0"/>
                      <w:divBdr>
                        <w:top w:val="none" w:sz="0" w:space="0" w:color="auto"/>
                        <w:left w:val="none" w:sz="0" w:space="0" w:color="auto"/>
                        <w:bottom w:val="none" w:sz="0" w:space="0" w:color="auto"/>
                        <w:right w:val="none" w:sz="0" w:space="0" w:color="auto"/>
                      </w:divBdr>
                      <w:divsChild>
                        <w:div w:id="614992276">
                          <w:marLeft w:val="0"/>
                          <w:marRight w:val="0"/>
                          <w:marTop w:val="0"/>
                          <w:marBottom w:val="0"/>
                          <w:divBdr>
                            <w:top w:val="none" w:sz="0" w:space="0" w:color="auto"/>
                            <w:left w:val="none" w:sz="0" w:space="0" w:color="auto"/>
                            <w:bottom w:val="none" w:sz="0" w:space="0" w:color="auto"/>
                            <w:right w:val="none" w:sz="0" w:space="0" w:color="auto"/>
                          </w:divBdr>
                          <w:divsChild>
                            <w:div w:id="80105191">
                              <w:marLeft w:val="0"/>
                              <w:marRight w:val="0"/>
                              <w:marTop w:val="0"/>
                              <w:marBottom w:val="0"/>
                              <w:divBdr>
                                <w:top w:val="none" w:sz="0" w:space="0" w:color="auto"/>
                                <w:left w:val="none" w:sz="0" w:space="0" w:color="auto"/>
                                <w:bottom w:val="none" w:sz="0" w:space="0" w:color="auto"/>
                                <w:right w:val="none" w:sz="0" w:space="0" w:color="auto"/>
                              </w:divBdr>
                              <w:divsChild>
                                <w:div w:id="561599870">
                                  <w:marLeft w:val="0"/>
                                  <w:marRight w:val="0"/>
                                  <w:marTop w:val="0"/>
                                  <w:marBottom w:val="0"/>
                                  <w:divBdr>
                                    <w:top w:val="none" w:sz="0" w:space="0" w:color="auto"/>
                                    <w:left w:val="none" w:sz="0" w:space="0" w:color="auto"/>
                                    <w:bottom w:val="none" w:sz="0" w:space="0" w:color="auto"/>
                                    <w:right w:val="none" w:sz="0" w:space="0" w:color="auto"/>
                                  </w:divBdr>
                                  <w:divsChild>
                                    <w:div w:id="1305313163">
                                      <w:marLeft w:val="0"/>
                                      <w:marRight w:val="0"/>
                                      <w:marTop w:val="0"/>
                                      <w:marBottom w:val="0"/>
                                      <w:divBdr>
                                        <w:top w:val="none" w:sz="0" w:space="0" w:color="auto"/>
                                        <w:left w:val="none" w:sz="0" w:space="0" w:color="auto"/>
                                        <w:bottom w:val="none" w:sz="0" w:space="0" w:color="auto"/>
                                        <w:right w:val="none" w:sz="0" w:space="0" w:color="auto"/>
                                      </w:divBdr>
                                    </w:div>
                                  </w:divsChild>
                                </w:div>
                                <w:div w:id="810444464">
                                  <w:marLeft w:val="0"/>
                                  <w:marRight w:val="0"/>
                                  <w:marTop w:val="0"/>
                                  <w:marBottom w:val="0"/>
                                  <w:divBdr>
                                    <w:top w:val="none" w:sz="0" w:space="0" w:color="auto"/>
                                    <w:left w:val="none" w:sz="0" w:space="0" w:color="auto"/>
                                    <w:bottom w:val="none" w:sz="0" w:space="0" w:color="auto"/>
                                    <w:right w:val="none" w:sz="0" w:space="0" w:color="auto"/>
                                  </w:divBdr>
                                  <w:divsChild>
                                    <w:div w:id="1800417995">
                                      <w:marLeft w:val="0"/>
                                      <w:marRight w:val="0"/>
                                      <w:marTop w:val="0"/>
                                      <w:marBottom w:val="0"/>
                                      <w:divBdr>
                                        <w:top w:val="none" w:sz="0" w:space="0" w:color="auto"/>
                                        <w:left w:val="none" w:sz="0" w:space="0" w:color="auto"/>
                                        <w:bottom w:val="none" w:sz="0" w:space="0" w:color="auto"/>
                                        <w:right w:val="none" w:sz="0" w:space="0" w:color="auto"/>
                                      </w:divBdr>
                                      <w:divsChild>
                                        <w:div w:id="1203061000">
                                          <w:marLeft w:val="0"/>
                                          <w:marRight w:val="0"/>
                                          <w:marTop w:val="0"/>
                                          <w:marBottom w:val="0"/>
                                          <w:divBdr>
                                            <w:top w:val="none" w:sz="0" w:space="0" w:color="auto"/>
                                            <w:left w:val="none" w:sz="0" w:space="0" w:color="auto"/>
                                            <w:bottom w:val="none" w:sz="0" w:space="0" w:color="auto"/>
                                            <w:right w:val="none" w:sz="0" w:space="0" w:color="auto"/>
                                          </w:divBdr>
                                          <w:divsChild>
                                            <w:div w:id="852720133">
                                              <w:marLeft w:val="0"/>
                                              <w:marRight w:val="0"/>
                                              <w:marTop w:val="0"/>
                                              <w:marBottom w:val="0"/>
                                              <w:divBdr>
                                                <w:top w:val="none" w:sz="0" w:space="0" w:color="auto"/>
                                                <w:left w:val="none" w:sz="0" w:space="0" w:color="auto"/>
                                                <w:bottom w:val="none" w:sz="0" w:space="0" w:color="auto"/>
                                                <w:right w:val="none" w:sz="0" w:space="0" w:color="auto"/>
                                              </w:divBdr>
                                              <w:divsChild>
                                                <w:div w:id="24329321">
                                                  <w:marLeft w:val="0"/>
                                                  <w:marRight w:val="0"/>
                                                  <w:marTop w:val="0"/>
                                                  <w:marBottom w:val="0"/>
                                                  <w:divBdr>
                                                    <w:top w:val="none" w:sz="0" w:space="0" w:color="auto"/>
                                                    <w:left w:val="none" w:sz="0" w:space="0" w:color="auto"/>
                                                    <w:bottom w:val="none" w:sz="0" w:space="0" w:color="auto"/>
                                                    <w:right w:val="none" w:sz="0" w:space="0" w:color="auto"/>
                                                  </w:divBdr>
                                                </w:div>
                                                <w:div w:id="1083648502">
                                                  <w:marLeft w:val="0"/>
                                                  <w:marRight w:val="0"/>
                                                  <w:marTop w:val="0"/>
                                                  <w:marBottom w:val="0"/>
                                                  <w:divBdr>
                                                    <w:top w:val="none" w:sz="0" w:space="0" w:color="auto"/>
                                                    <w:left w:val="none" w:sz="0" w:space="0" w:color="auto"/>
                                                    <w:bottom w:val="none" w:sz="0" w:space="0" w:color="auto"/>
                                                    <w:right w:val="none" w:sz="0" w:space="0" w:color="auto"/>
                                                  </w:divBdr>
                                                </w:div>
                                                <w:div w:id="16475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2023-01-18T09:44:00Z</dcterms:created>
  <dcterms:modified xsi:type="dcterms:W3CDTF">2023-01-18T11:23:00Z</dcterms:modified>
</cp:coreProperties>
</file>