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D0353A" w:rsidRDefault="004E755B" w:rsidP="004E755B">
      <w:pPr>
        <w:jc w:val="center"/>
        <w:rPr>
          <w:b/>
          <w:sz w:val="28"/>
        </w:rPr>
      </w:pPr>
      <w:r w:rsidRPr="00BB4782">
        <w:rPr>
          <w:b/>
          <w:sz w:val="28"/>
        </w:rPr>
        <w:t>ПАРУСНЫЕ КОРАБЛИ</w:t>
      </w:r>
    </w:p>
    <w:p w:rsidR="004E755B" w:rsidRDefault="004E755B" w:rsidP="004E75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24461" cy="233943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4" cy="234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5B" w:rsidRPr="00BB4782" w:rsidRDefault="004E755B" w:rsidP="004E75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4782">
        <w:rPr>
          <w:color w:val="000000"/>
          <w:sz w:val="28"/>
          <w:szCs w:val="28"/>
        </w:rPr>
        <w:t xml:space="preserve">Одно из преимуществ использования </w:t>
      </w:r>
      <w:proofErr w:type="spellStart"/>
      <w:r w:rsidRPr="00BB4782">
        <w:rPr>
          <w:color w:val="000000"/>
          <w:sz w:val="28"/>
          <w:szCs w:val="28"/>
        </w:rPr>
        <w:t>кайта</w:t>
      </w:r>
      <w:proofErr w:type="spellEnd"/>
      <w:r w:rsidRPr="00BB4782">
        <w:rPr>
          <w:color w:val="000000"/>
          <w:sz w:val="28"/>
          <w:szCs w:val="28"/>
        </w:rPr>
        <w:t xml:space="preserve"> заключается в том, что он летает на высоте в 150 м. Там скорость ветра примерно на 25% больше, чем на уровне палубы корабля. </w:t>
      </w:r>
    </w:p>
    <w:p w:rsidR="004E755B" w:rsidRPr="00D0353A" w:rsidRDefault="004E755B" w:rsidP="004E755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</w:t>
      </w:r>
      <w:r w:rsidRPr="00D0353A">
        <w:rPr>
          <w:b/>
          <w:bCs/>
          <w:sz w:val="28"/>
          <w:szCs w:val="28"/>
        </w:rPr>
        <w:t xml:space="preserve">1. </w:t>
      </w:r>
    </w:p>
    <w:p w:rsidR="004E755B" w:rsidRPr="00BB4782" w:rsidRDefault="004E755B" w:rsidP="004E75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4782">
        <w:rPr>
          <w:color w:val="000000"/>
          <w:sz w:val="28"/>
          <w:szCs w:val="28"/>
        </w:rPr>
        <w:t xml:space="preserve">С какой примерно скоростью дует ветер на </w:t>
      </w:r>
      <w:proofErr w:type="spellStart"/>
      <w:r w:rsidRPr="00BB4782">
        <w:rPr>
          <w:color w:val="000000"/>
          <w:sz w:val="28"/>
          <w:szCs w:val="28"/>
        </w:rPr>
        <w:t>кайт</w:t>
      </w:r>
      <w:proofErr w:type="spellEnd"/>
      <w:r w:rsidRPr="00BB4782">
        <w:rPr>
          <w:color w:val="000000"/>
          <w:sz w:val="28"/>
          <w:szCs w:val="28"/>
        </w:rPr>
        <w:t xml:space="preserve">, когда скорость ветра, измеренная на палубе корабля, равна 24 км/ч? </w:t>
      </w:r>
    </w:p>
    <w:p w:rsidR="004E755B" w:rsidRPr="00D0353A" w:rsidRDefault="004E755B" w:rsidP="004E7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/>
          <w:color w:val="000000"/>
          <w:sz w:val="28"/>
          <w:szCs w:val="28"/>
        </w:rPr>
      </w:pPr>
      <w:r w:rsidRPr="00D0353A">
        <w:rPr>
          <w:rFonts w:ascii="Times New Roman" w:hAnsi="Times New Roman"/>
          <w:color w:val="000000"/>
          <w:sz w:val="28"/>
          <w:szCs w:val="28"/>
        </w:rPr>
        <w:t xml:space="preserve">6 км/ч </w:t>
      </w:r>
    </w:p>
    <w:p w:rsidR="004E755B" w:rsidRPr="00D0353A" w:rsidRDefault="004E755B" w:rsidP="004E7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/>
          <w:color w:val="000000"/>
          <w:sz w:val="28"/>
          <w:szCs w:val="28"/>
        </w:rPr>
      </w:pPr>
      <w:r w:rsidRPr="00D0353A">
        <w:rPr>
          <w:rFonts w:ascii="Times New Roman" w:hAnsi="Times New Roman"/>
          <w:color w:val="000000"/>
          <w:sz w:val="28"/>
          <w:szCs w:val="28"/>
        </w:rPr>
        <w:t xml:space="preserve">18 км/ч </w:t>
      </w:r>
    </w:p>
    <w:p w:rsidR="004E755B" w:rsidRPr="00D0353A" w:rsidRDefault="004E755B" w:rsidP="004E7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/>
          <w:color w:val="000000"/>
          <w:sz w:val="28"/>
          <w:szCs w:val="28"/>
        </w:rPr>
      </w:pPr>
      <w:r w:rsidRPr="00D0353A">
        <w:rPr>
          <w:rFonts w:ascii="Times New Roman" w:hAnsi="Times New Roman"/>
          <w:color w:val="000000"/>
          <w:sz w:val="28"/>
          <w:szCs w:val="28"/>
        </w:rPr>
        <w:t xml:space="preserve">25 км/ч </w:t>
      </w:r>
    </w:p>
    <w:p w:rsidR="004E755B" w:rsidRPr="00D0353A" w:rsidRDefault="004E755B" w:rsidP="004E7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4" w:line="240" w:lineRule="auto"/>
        <w:rPr>
          <w:rFonts w:ascii="Times New Roman" w:hAnsi="Times New Roman"/>
          <w:color w:val="000000"/>
          <w:sz w:val="28"/>
          <w:szCs w:val="28"/>
        </w:rPr>
      </w:pPr>
      <w:r w:rsidRPr="00D0353A">
        <w:rPr>
          <w:rFonts w:ascii="Times New Roman" w:hAnsi="Times New Roman"/>
          <w:color w:val="000000"/>
          <w:sz w:val="28"/>
          <w:szCs w:val="28"/>
        </w:rPr>
        <w:t xml:space="preserve">30 км/ч </w:t>
      </w:r>
    </w:p>
    <w:p w:rsidR="004E755B" w:rsidRPr="00D0353A" w:rsidRDefault="004E755B" w:rsidP="004E75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0353A">
        <w:rPr>
          <w:rFonts w:ascii="Times New Roman" w:hAnsi="Times New Roman"/>
          <w:color w:val="000000"/>
          <w:sz w:val="28"/>
          <w:szCs w:val="28"/>
        </w:rPr>
        <w:t xml:space="preserve">49 км/ч </w:t>
      </w:r>
    </w:p>
    <w:p w:rsidR="004E755B" w:rsidRPr="00D0353A" w:rsidRDefault="004E755B" w:rsidP="004E755B">
      <w:pPr>
        <w:rPr>
          <w:sz w:val="28"/>
          <w:szCs w:val="28"/>
        </w:rPr>
      </w:pPr>
    </w:p>
    <w:p w:rsidR="004E755B" w:rsidRPr="00D0353A" w:rsidRDefault="004E755B" w:rsidP="004E755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Задание 2</w:t>
      </w:r>
    </w:p>
    <w:p w:rsidR="004E755B" w:rsidRPr="00D0353A" w:rsidRDefault="004E755B" w:rsidP="004E75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Рассчитайте длину каната </w:t>
      </w:r>
      <w:proofErr w:type="spellStart"/>
      <w:r w:rsidRPr="00BB4782">
        <w:rPr>
          <w:color w:val="000000"/>
          <w:sz w:val="28"/>
          <w:szCs w:val="28"/>
        </w:rPr>
        <w:t>кайта</w:t>
      </w:r>
      <w:proofErr w:type="spellEnd"/>
      <w:r w:rsidRPr="00BB478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которыйй</w:t>
      </w:r>
      <w:proofErr w:type="spellEnd"/>
      <w:r>
        <w:rPr>
          <w:color w:val="000000"/>
          <w:sz w:val="28"/>
          <w:szCs w:val="28"/>
        </w:rPr>
        <w:t xml:space="preserve"> тянет</w:t>
      </w:r>
      <w:r w:rsidRPr="00BB4782">
        <w:rPr>
          <w:color w:val="000000"/>
          <w:sz w:val="28"/>
          <w:szCs w:val="28"/>
        </w:rPr>
        <w:t xml:space="preserve"> корабль под углом в 45°</w:t>
      </w:r>
      <w:r>
        <w:rPr>
          <w:color w:val="000000"/>
          <w:sz w:val="28"/>
          <w:szCs w:val="28"/>
        </w:rPr>
        <w:t xml:space="preserve"> к горизонту.</w:t>
      </w:r>
      <w:r w:rsidRPr="00BB4782">
        <w:rPr>
          <w:color w:val="000000"/>
          <w:sz w:val="28"/>
          <w:szCs w:val="28"/>
        </w:rPr>
        <w:t xml:space="preserve"> </w:t>
      </w:r>
    </w:p>
    <w:p w:rsidR="00257AE4" w:rsidRDefault="00257AE4" w:rsidP="004E755B">
      <w:pPr>
        <w:rPr>
          <w:color w:val="000000"/>
          <w:sz w:val="28"/>
          <w:szCs w:val="28"/>
        </w:rPr>
      </w:pPr>
    </w:p>
    <w:p w:rsidR="004E755B" w:rsidRPr="001E069D" w:rsidRDefault="004E755B" w:rsidP="004E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7AE4" w:rsidRPr="001E069D">
        <w:rPr>
          <w:color w:val="000000"/>
          <w:sz w:val="28"/>
          <w:szCs w:val="28"/>
        </w:rPr>
        <w:t>_______</w:t>
      </w:r>
    </w:p>
    <w:p w:rsidR="004E755B" w:rsidRDefault="004E755B" w:rsidP="004E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E755B" w:rsidRPr="00D0353A" w:rsidRDefault="004E755B" w:rsidP="004E7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  <w:r w:rsidRPr="00D0353A">
        <w:rPr>
          <w:b/>
          <w:sz w:val="28"/>
          <w:szCs w:val="28"/>
        </w:rPr>
        <w:t>3.</w:t>
      </w:r>
    </w:p>
    <w:p w:rsidR="004E755B" w:rsidRPr="00D0353A" w:rsidRDefault="004E755B" w:rsidP="004E755B">
      <w:pPr>
        <w:ind w:firstLine="708"/>
        <w:jc w:val="both"/>
        <w:rPr>
          <w:sz w:val="28"/>
          <w:szCs w:val="28"/>
        </w:rPr>
      </w:pPr>
      <w:r w:rsidRPr="00D0353A">
        <w:rPr>
          <w:sz w:val="28"/>
          <w:szCs w:val="28"/>
        </w:rPr>
        <w:t xml:space="preserve">Из-за высокой стоимости дизельного топлива в 0,42 </w:t>
      </w:r>
      <w:proofErr w:type="spellStart"/>
      <w:r w:rsidRPr="00D0353A">
        <w:rPr>
          <w:sz w:val="28"/>
          <w:szCs w:val="28"/>
        </w:rPr>
        <w:t>зеда</w:t>
      </w:r>
      <w:proofErr w:type="spellEnd"/>
      <w:r w:rsidRPr="00D0353A">
        <w:rPr>
          <w:sz w:val="28"/>
          <w:szCs w:val="28"/>
        </w:rPr>
        <w:t xml:space="preserve"> за литр хозяева корабля «Новая волна» думают о том, чтобы снабдить свой корабль </w:t>
      </w:r>
      <w:proofErr w:type="spellStart"/>
      <w:r w:rsidRPr="00D0353A">
        <w:rPr>
          <w:sz w:val="28"/>
          <w:szCs w:val="28"/>
        </w:rPr>
        <w:t>кайтом</w:t>
      </w:r>
      <w:proofErr w:type="spellEnd"/>
      <w:r w:rsidRPr="00D0353A">
        <w:rPr>
          <w:sz w:val="28"/>
          <w:szCs w:val="28"/>
        </w:rPr>
        <w:t>.</w:t>
      </w:r>
    </w:p>
    <w:p w:rsidR="004E755B" w:rsidRDefault="004E755B" w:rsidP="004E755B">
      <w:pPr>
        <w:rPr>
          <w:sz w:val="28"/>
          <w:szCs w:val="28"/>
        </w:rPr>
      </w:pPr>
      <w:r w:rsidRPr="00D0353A">
        <w:rPr>
          <w:sz w:val="28"/>
          <w:szCs w:val="28"/>
        </w:rPr>
        <w:t xml:space="preserve">Подсчитано, что подобный </w:t>
      </w:r>
      <w:proofErr w:type="spellStart"/>
      <w:r w:rsidRPr="00D0353A">
        <w:rPr>
          <w:sz w:val="28"/>
          <w:szCs w:val="28"/>
        </w:rPr>
        <w:t>кайт</w:t>
      </w:r>
      <w:proofErr w:type="spellEnd"/>
      <w:r w:rsidRPr="00D0353A">
        <w:rPr>
          <w:sz w:val="28"/>
          <w:szCs w:val="28"/>
        </w:rPr>
        <w:t xml:space="preserve"> даёт возможность уменьшить расход дизельного топлива на 20%.</w:t>
      </w:r>
      <w:r w:rsidRPr="0068295A">
        <w:rPr>
          <w:sz w:val="28"/>
          <w:szCs w:val="28"/>
        </w:rPr>
        <w:t xml:space="preserve"> </w:t>
      </w:r>
    </w:p>
    <w:p w:rsidR="004E755B" w:rsidRPr="00D0353A" w:rsidRDefault="004E755B" w:rsidP="004E755B">
      <w:pPr>
        <w:ind w:firstLine="708"/>
        <w:rPr>
          <w:sz w:val="28"/>
          <w:szCs w:val="28"/>
        </w:rPr>
      </w:pPr>
      <w:r w:rsidRPr="00D0353A">
        <w:rPr>
          <w:sz w:val="28"/>
          <w:szCs w:val="28"/>
        </w:rPr>
        <w:t xml:space="preserve">Стоимость установки на «Новой волне» </w:t>
      </w:r>
      <w:proofErr w:type="spellStart"/>
      <w:r w:rsidRPr="00D0353A">
        <w:rPr>
          <w:sz w:val="28"/>
          <w:szCs w:val="28"/>
        </w:rPr>
        <w:t>кайта</w:t>
      </w:r>
      <w:proofErr w:type="spellEnd"/>
      <w:r w:rsidRPr="00D0353A">
        <w:rPr>
          <w:sz w:val="28"/>
          <w:szCs w:val="28"/>
        </w:rPr>
        <w:t xml:space="preserve"> составляет 2 500 000 </w:t>
      </w:r>
      <w:proofErr w:type="spellStart"/>
      <w:r w:rsidRPr="00D0353A">
        <w:rPr>
          <w:sz w:val="28"/>
          <w:szCs w:val="28"/>
        </w:rPr>
        <w:t>зедов</w:t>
      </w:r>
      <w:proofErr w:type="spellEnd"/>
    </w:p>
    <w:p w:rsidR="004E755B" w:rsidRPr="00D0353A" w:rsidRDefault="004E755B" w:rsidP="004E755B">
      <w:pPr>
        <w:rPr>
          <w:sz w:val="28"/>
          <w:szCs w:val="28"/>
        </w:rPr>
      </w:pPr>
    </w:p>
    <w:p w:rsidR="004E755B" w:rsidRPr="00D0353A" w:rsidRDefault="004E755B" w:rsidP="004E755B">
      <w:pPr>
        <w:rPr>
          <w:sz w:val="28"/>
          <w:szCs w:val="28"/>
        </w:rPr>
      </w:pPr>
      <w:r w:rsidRPr="00D0353A">
        <w:rPr>
          <w:noProof/>
          <w:sz w:val="28"/>
          <w:szCs w:val="28"/>
        </w:rPr>
        <w:drawing>
          <wp:inline distT="0" distB="0" distL="0" distR="0">
            <wp:extent cx="5722883" cy="270186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883" cy="270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55B" w:rsidRPr="00D0353A" w:rsidRDefault="004E755B" w:rsidP="004E755B">
      <w:pPr>
        <w:ind w:firstLine="708"/>
        <w:jc w:val="both"/>
        <w:rPr>
          <w:sz w:val="28"/>
          <w:szCs w:val="28"/>
        </w:rPr>
      </w:pPr>
    </w:p>
    <w:p w:rsidR="004E755B" w:rsidRDefault="004E755B" w:rsidP="004E755B">
      <w:pPr>
        <w:ind w:firstLine="708"/>
        <w:jc w:val="both"/>
        <w:rPr>
          <w:sz w:val="28"/>
          <w:szCs w:val="28"/>
        </w:rPr>
      </w:pPr>
      <w:r w:rsidRPr="00D0353A">
        <w:rPr>
          <w:sz w:val="28"/>
          <w:szCs w:val="28"/>
        </w:rPr>
        <w:t xml:space="preserve">Через сколько примерно лет экономия на дизельном топливе покроет стоимость установки </w:t>
      </w:r>
      <w:proofErr w:type="spellStart"/>
      <w:r w:rsidRPr="00D0353A">
        <w:rPr>
          <w:sz w:val="28"/>
          <w:szCs w:val="28"/>
        </w:rPr>
        <w:t>кайта</w:t>
      </w:r>
      <w:proofErr w:type="spellEnd"/>
      <w:r w:rsidRPr="00D0353A">
        <w:rPr>
          <w:sz w:val="28"/>
          <w:szCs w:val="28"/>
        </w:rPr>
        <w:t>? Приведите вычисления, подтверждающие ваш ответ.</w:t>
      </w:r>
    </w:p>
    <w:p w:rsidR="00233A75" w:rsidRDefault="004E755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069D" w:rsidRDefault="001E069D">
      <w:pPr>
        <w:spacing w:after="160" w:line="259" w:lineRule="auto"/>
      </w:pPr>
      <w:r>
        <w:br w:type="page"/>
      </w:r>
    </w:p>
    <w:p w:rsidR="001E069D" w:rsidRDefault="001E069D" w:rsidP="001E069D">
      <w:pPr>
        <w:pStyle w:val="a4"/>
        <w:spacing w:before="2"/>
        <w:rPr>
          <w:sz w:val="16"/>
        </w:rPr>
      </w:pPr>
    </w:p>
    <w:p w:rsidR="001E069D" w:rsidRDefault="001E069D" w:rsidP="001E069D">
      <w:pPr>
        <w:pStyle w:val="1"/>
        <w:spacing w:before="90" w:line="261" w:lineRule="auto"/>
        <w:ind w:left="2503" w:right="798" w:hanging="1955"/>
      </w:pPr>
      <w:r>
        <w:t>Модельная карта учебных заданий, направленных на формирование и развитие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грамотности обучающихся</w:t>
      </w:r>
    </w:p>
    <w:p w:rsidR="001E069D" w:rsidRDefault="001E069D" w:rsidP="001E069D">
      <w:pPr>
        <w:pStyle w:val="a4"/>
        <w:spacing w:before="3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515"/>
      </w:tblGrid>
      <w:tr w:rsidR="001E069D" w:rsidTr="002224E0">
        <w:trPr>
          <w:trHeight w:val="253"/>
        </w:trPr>
        <w:tc>
          <w:tcPr>
            <w:tcW w:w="9896" w:type="dxa"/>
            <w:gridSpan w:val="2"/>
          </w:tcPr>
          <w:p w:rsidR="001E069D" w:rsidRPr="001E069D" w:rsidRDefault="001E069D" w:rsidP="002224E0">
            <w:pPr>
              <w:pStyle w:val="TableParagraph"/>
              <w:spacing w:line="234" w:lineRule="exact"/>
              <w:ind w:left="2394" w:right="238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ПАРУСНЫЕ КОРАБЛИ</w:t>
            </w:r>
          </w:p>
        </w:tc>
      </w:tr>
      <w:tr w:rsidR="001E069D" w:rsidTr="002224E0">
        <w:trPr>
          <w:trHeight w:val="251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32" w:lineRule="exact"/>
              <w:ind w:left="134" w:right="12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Предметная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область</w:t>
            </w:r>
            <w:proofErr w:type="spellEnd"/>
          </w:p>
        </w:tc>
        <w:tc>
          <w:tcPr>
            <w:tcW w:w="7515" w:type="dxa"/>
          </w:tcPr>
          <w:p w:rsidR="001E069D" w:rsidRDefault="001E069D" w:rsidP="002224E0">
            <w:pPr>
              <w:pStyle w:val="TableParagraph"/>
              <w:spacing w:line="232" w:lineRule="exact"/>
              <w:ind w:left="108"/>
            </w:pPr>
            <w:proofErr w:type="spellStart"/>
            <w:r>
              <w:t>Название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предметной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области</w:t>
            </w:r>
            <w:proofErr w:type="spellEnd"/>
          </w:p>
        </w:tc>
      </w:tr>
      <w:tr w:rsidR="001E069D" w:rsidTr="002224E0">
        <w:trPr>
          <w:trHeight w:val="506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4" w:lineRule="exact"/>
              <w:ind w:left="554" w:right="84" w:hanging="447"/>
              <w:rPr>
                <w:b/>
              </w:rPr>
            </w:pPr>
            <w:proofErr w:type="spellStart"/>
            <w:r>
              <w:rPr>
                <w:b/>
              </w:rPr>
              <w:t>Вид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функциональной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грамотности</w:t>
            </w:r>
            <w:proofErr w:type="spellEnd"/>
          </w:p>
        </w:tc>
        <w:tc>
          <w:tcPr>
            <w:tcW w:w="7515" w:type="dxa"/>
          </w:tcPr>
          <w:p w:rsidR="001E069D" w:rsidRDefault="001E069D" w:rsidP="001E069D">
            <w:pPr>
              <w:pStyle w:val="TableParagraph"/>
              <w:spacing w:line="247" w:lineRule="exact"/>
              <w:ind w:left="108"/>
            </w:pPr>
            <w:proofErr w:type="spellStart"/>
            <w:r>
              <w:t>Математическая</w:t>
            </w:r>
            <w:proofErr w:type="spellEnd"/>
          </w:p>
        </w:tc>
      </w:tr>
      <w:tr w:rsidR="001E069D" w:rsidTr="002224E0">
        <w:trPr>
          <w:trHeight w:val="251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32" w:lineRule="exact"/>
              <w:ind w:left="134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Автор</w:t>
            </w:r>
            <w:proofErr w:type="spellEnd"/>
          </w:p>
        </w:tc>
        <w:tc>
          <w:tcPr>
            <w:tcW w:w="7515" w:type="dxa"/>
          </w:tcPr>
          <w:p w:rsidR="001E069D" w:rsidRPr="001E069D" w:rsidRDefault="001E069D" w:rsidP="001E069D">
            <w:pPr>
              <w:pStyle w:val="TableParagraph"/>
              <w:spacing w:line="232" w:lineRule="exact"/>
              <w:rPr>
                <w:lang w:val="ru-RU"/>
              </w:rPr>
            </w:pPr>
            <w:r>
              <w:rPr>
                <w:lang w:val="ru-RU"/>
              </w:rPr>
              <w:t>Барсукова Людмила Николаевна</w:t>
            </w:r>
          </w:p>
        </w:tc>
      </w:tr>
      <w:tr w:rsidR="001E069D" w:rsidTr="002224E0">
        <w:trPr>
          <w:trHeight w:val="506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2" w:lineRule="exact"/>
              <w:ind w:left="657" w:right="368" w:hanging="264"/>
              <w:rPr>
                <w:b/>
              </w:rPr>
            </w:pPr>
            <w:proofErr w:type="spellStart"/>
            <w:r>
              <w:rPr>
                <w:b/>
              </w:rPr>
              <w:t>Место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работы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должность</w:t>
            </w:r>
            <w:proofErr w:type="spellEnd"/>
          </w:p>
        </w:tc>
        <w:tc>
          <w:tcPr>
            <w:tcW w:w="7515" w:type="dxa"/>
          </w:tcPr>
          <w:p w:rsidR="001E069D" w:rsidRPr="001E069D" w:rsidRDefault="001E069D" w:rsidP="001E069D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>ГБОУ ООШ № 2 г.о. Отрадный, учитель математики</w:t>
            </w:r>
          </w:p>
        </w:tc>
      </w:tr>
      <w:tr w:rsidR="001E069D" w:rsidTr="002224E0">
        <w:trPr>
          <w:trHeight w:val="1264"/>
        </w:trPr>
        <w:tc>
          <w:tcPr>
            <w:tcW w:w="2381" w:type="dxa"/>
          </w:tcPr>
          <w:p w:rsidR="001E069D" w:rsidRPr="001E069D" w:rsidRDefault="001E069D" w:rsidP="002224E0">
            <w:pPr>
              <w:pStyle w:val="TableParagraph"/>
              <w:ind w:left="134" w:right="120"/>
              <w:jc w:val="center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t>Рекомендации по</w:t>
            </w:r>
            <w:r w:rsidRPr="001E069D">
              <w:rPr>
                <w:b/>
                <w:spacing w:val="-52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включению</w:t>
            </w:r>
          </w:p>
          <w:p w:rsidR="001E069D" w:rsidRPr="001E069D" w:rsidRDefault="001E069D" w:rsidP="002224E0">
            <w:pPr>
              <w:pStyle w:val="TableParagraph"/>
              <w:ind w:left="134" w:right="123"/>
              <w:jc w:val="center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t>ситуации в</w:t>
            </w:r>
            <w:r w:rsidRPr="001E069D">
              <w:rPr>
                <w:b/>
                <w:spacing w:val="1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образовательный</w:t>
            </w:r>
          </w:p>
          <w:p w:rsidR="001E069D" w:rsidRPr="001E069D" w:rsidRDefault="001E069D" w:rsidP="002224E0">
            <w:pPr>
              <w:pStyle w:val="TableParagraph"/>
              <w:spacing w:line="233" w:lineRule="exact"/>
              <w:ind w:left="134" w:right="126"/>
              <w:jc w:val="center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t>процесс</w:t>
            </w:r>
          </w:p>
        </w:tc>
        <w:tc>
          <w:tcPr>
            <w:tcW w:w="7515" w:type="dxa"/>
          </w:tcPr>
          <w:p w:rsidR="001E069D" w:rsidRPr="001E069D" w:rsidRDefault="001E069D" w:rsidP="002224E0">
            <w:pPr>
              <w:pStyle w:val="TableParagraph"/>
              <w:spacing w:line="246" w:lineRule="exact"/>
              <w:ind w:left="108"/>
              <w:rPr>
                <w:lang w:val="ru-RU"/>
              </w:rPr>
            </w:pPr>
            <w:proofErr w:type="spellStart"/>
            <w:r w:rsidRPr="001E069D">
              <w:rPr>
                <w:lang w:val="ru-RU"/>
              </w:rPr>
              <w:t>Предмет</w:t>
            </w:r>
            <w:proofErr w:type="gramStart"/>
            <w:r w:rsidRPr="001E069D">
              <w:rPr>
                <w:lang w:val="ru-RU"/>
              </w:rPr>
              <w:t>:</w:t>
            </w:r>
            <w:r>
              <w:rPr>
                <w:lang w:val="ru-RU"/>
              </w:rPr>
              <w:t>м</w:t>
            </w:r>
            <w:proofErr w:type="gramEnd"/>
            <w:r>
              <w:rPr>
                <w:lang w:val="ru-RU"/>
              </w:rPr>
              <w:t>атематика</w:t>
            </w:r>
            <w:proofErr w:type="spellEnd"/>
          </w:p>
          <w:p w:rsidR="001E069D" w:rsidRPr="001E069D" w:rsidRDefault="001E069D" w:rsidP="002224E0">
            <w:pPr>
              <w:pStyle w:val="TableParagraph"/>
              <w:spacing w:line="252" w:lineRule="exact"/>
              <w:ind w:left="108"/>
              <w:rPr>
                <w:lang w:val="ru-RU"/>
              </w:rPr>
            </w:pPr>
            <w:r w:rsidRPr="001E069D">
              <w:rPr>
                <w:lang w:val="ru-RU"/>
              </w:rPr>
              <w:t>Класс:</w:t>
            </w:r>
            <w:r>
              <w:rPr>
                <w:lang w:val="ru-RU"/>
              </w:rPr>
              <w:t xml:space="preserve"> 6,7,9</w:t>
            </w:r>
          </w:p>
          <w:p w:rsidR="001E069D" w:rsidRPr="001E069D" w:rsidRDefault="001E069D" w:rsidP="00833C90">
            <w:pPr>
              <w:pStyle w:val="TableParagraph"/>
              <w:spacing w:before="2" w:line="252" w:lineRule="exact"/>
              <w:ind w:left="108"/>
              <w:rPr>
                <w:lang w:val="ru-RU"/>
              </w:rPr>
            </w:pPr>
            <w:r w:rsidRPr="001E069D">
              <w:rPr>
                <w:lang w:val="ru-RU"/>
              </w:rPr>
              <w:t>Тема:</w:t>
            </w:r>
            <w:r>
              <w:rPr>
                <w:lang w:val="ru-RU"/>
              </w:rPr>
              <w:t xml:space="preserve"> нахождение процента от числа,</w:t>
            </w:r>
            <w:r w:rsidR="00833C90">
              <w:rPr>
                <w:lang w:val="ru-RU"/>
              </w:rPr>
              <w:t xml:space="preserve"> тригонометрические функции острого угла прямоугольного треугольника</w:t>
            </w:r>
            <w:r>
              <w:rPr>
                <w:lang w:val="ru-RU"/>
              </w:rPr>
              <w:t xml:space="preserve"> , арифметические действия с натуральными числами</w:t>
            </w:r>
          </w:p>
        </w:tc>
      </w:tr>
      <w:tr w:rsidR="001E069D" w:rsidTr="002224E0">
        <w:trPr>
          <w:trHeight w:val="506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4" w:lineRule="exact"/>
              <w:ind w:left="235" w:right="212" w:firstLine="194"/>
              <w:rPr>
                <w:b/>
              </w:rPr>
            </w:pPr>
            <w:proofErr w:type="spellStart"/>
            <w:r>
              <w:rPr>
                <w:b/>
              </w:rPr>
              <w:t>Рекомендуемое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время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выполнения</w:t>
            </w:r>
            <w:proofErr w:type="spellEnd"/>
          </w:p>
        </w:tc>
        <w:tc>
          <w:tcPr>
            <w:tcW w:w="7515" w:type="dxa"/>
          </w:tcPr>
          <w:p w:rsidR="001E069D" w:rsidRPr="001E069D" w:rsidRDefault="00896E5D" w:rsidP="002224E0">
            <w:pPr>
              <w:pStyle w:val="TableParagraph"/>
              <w:spacing w:line="247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30 минут</w:t>
            </w:r>
          </w:p>
        </w:tc>
      </w:tr>
      <w:tr w:rsidR="001E069D" w:rsidTr="002224E0">
        <w:trPr>
          <w:trHeight w:val="1516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49" w:lineRule="exact"/>
              <w:ind w:left="132" w:right="126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  <w:p w:rsidR="001E069D" w:rsidRDefault="001E069D" w:rsidP="002224E0">
            <w:pPr>
              <w:pStyle w:val="TableParagraph"/>
              <w:spacing w:before="1"/>
              <w:ind w:left="134" w:right="12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ситуации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проблемы</w:t>
            </w:r>
            <w:proofErr w:type="spellEnd"/>
          </w:p>
        </w:tc>
        <w:tc>
          <w:tcPr>
            <w:tcW w:w="7515" w:type="dxa"/>
          </w:tcPr>
          <w:p w:rsidR="0046501D" w:rsidRPr="0046501D" w:rsidRDefault="005E4C23" w:rsidP="0046501D">
            <w:pPr>
              <w:pStyle w:val="TableParagraph"/>
              <w:spacing w:line="240" w:lineRule="exact"/>
              <w:ind w:left="108"/>
              <w:rPr>
                <w:lang w:val="ru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.5pt;margin-top:1.1pt;width:368.4pt;height:151.2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" filled="f" stroked="f">
                  <v:textbox>
                    <w:txbxContent>
                      <w:p w:rsidR="0046501D" w:rsidRDefault="0046501D">
                        <w:r>
                          <w:rPr>
                            <w:b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4552522" cy="1767840"/>
                              <wp:effectExtent l="0" t="0" r="635" b="3810"/>
                              <wp:docPr id="192" name="Рисунок 1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0985" cy="1775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1E069D" w:rsidTr="002224E0">
        <w:trPr>
          <w:trHeight w:val="426"/>
        </w:trPr>
        <w:tc>
          <w:tcPr>
            <w:tcW w:w="9896" w:type="dxa"/>
            <w:gridSpan w:val="2"/>
          </w:tcPr>
          <w:p w:rsidR="001E069D" w:rsidRPr="001E069D" w:rsidRDefault="001E069D" w:rsidP="002224E0">
            <w:pPr>
              <w:pStyle w:val="TableParagraph"/>
              <w:spacing w:line="251" w:lineRule="exact"/>
              <w:ind w:left="2394" w:right="2388"/>
              <w:jc w:val="center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t>Структура</w:t>
            </w:r>
            <w:r w:rsidRPr="001E069D">
              <w:rPr>
                <w:b/>
                <w:spacing w:val="-3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вопросов</w:t>
            </w:r>
            <w:r w:rsidRPr="001E069D">
              <w:rPr>
                <w:b/>
                <w:spacing w:val="-4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заданной</w:t>
            </w:r>
            <w:r w:rsidRPr="001E069D">
              <w:rPr>
                <w:b/>
                <w:spacing w:val="-2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ситуации/проблемы</w:t>
            </w:r>
          </w:p>
        </w:tc>
      </w:tr>
      <w:tr w:rsidR="001E069D" w:rsidTr="002224E0">
        <w:trPr>
          <w:trHeight w:val="506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2" w:lineRule="exact"/>
              <w:ind w:left="134" w:right="125"/>
              <w:jc w:val="center"/>
              <w:rPr>
                <w:b/>
              </w:rPr>
            </w:pPr>
            <w:r>
              <w:rPr>
                <w:b/>
              </w:rPr>
              <w:t>Контекст</w:t>
            </w:r>
          </w:p>
        </w:tc>
        <w:tc>
          <w:tcPr>
            <w:tcW w:w="7515" w:type="dxa"/>
          </w:tcPr>
          <w:p w:rsidR="001E069D" w:rsidRPr="00D07FB5" w:rsidRDefault="00D07FB5" w:rsidP="00D07FB5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 w:rsidRPr="00D07FB5">
              <w:rPr>
                <w:lang w:val="ru-RU"/>
              </w:rPr>
              <w:t xml:space="preserve">Одно из преимуществ использования </w:t>
            </w:r>
            <w:proofErr w:type="spellStart"/>
            <w:r w:rsidRPr="00D07FB5">
              <w:rPr>
                <w:lang w:val="ru-RU"/>
              </w:rPr>
              <w:t>кайта</w:t>
            </w:r>
            <w:proofErr w:type="spellEnd"/>
            <w:r w:rsidRPr="00D07FB5">
              <w:rPr>
                <w:lang w:val="ru-RU"/>
              </w:rPr>
              <w:t xml:space="preserve"> заключается в том, что он летает на высоте в 150 м. Там скорость ветра примерно на 25% больше</w:t>
            </w:r>
            <w:r>
              <w:rPr>
                <w:lang w:val="ru-RU"/>
              </w:rPr>
              <w:t>, чем на уровне палубы корабля</w:t>
            </w:r>
          </w:p>
        </w:tc>
      </w:tr>
      <w:tr w:rsidR="001E069D" w:rsidTr="002224E0">
        <w:trPr>
          <w:trHeight w:val="758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1" w:lineRule="exact"/>
              <w:ind w:left="134" w:righ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Область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содержания</w:t>
            </w:r>
            <w:bookmarkStart w:id="0" w:name="_GoBack"/>
            <w:bookmarkEnd w:id="0"/>
            <w:proofErr w:type="spellEnd"/>
          </w:p>
        </w:tc>
        <w:tc>
          <w:tcPr>
            <w:tcW w:w="7515" w:type="dxa"/>
          </w:tcPr>
          <w:p w:rsidR="001E069D" w:rsidRPr="00896E5D" w:rsidRDefault="00896E5D" w:rsidP="002224E0">
            <w:pPr>
              <w:pStyle w:val="TableParagraph"/>
              <w:spacing w:line="238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Пространство, количество</w:t>
            </w:r>
          </w:p>
        </w:tc>
      </w:tr>
      <w:tr w:rsidR="001E069D" w:rsidTr="002224E0">
        <w:trPr>
          <w:trHeight w:val="1264"/>
        </w:trPr>
        <w:tc>
          <w:tcPr>
            <w:tcW w:w="2381" w:type="dxa"/>
          </w:tcPr>
          <w:p w:rsidR="001E069D" w:rsidRPr="001E069D" w:rsidRDefault="001E069D" w:rsidP="002224E0">
            <w:pPr>
              <w:pStyle w:val="TableParagraph"/>
              <w:ind w:left="134" w:right="123"/>
              <w:jc w:val="center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t>Предметные знания,</w:t>
            </w:r>
            <w:r w:rsidRPr="001E069D">
              <w:rPr>
                <w:b/>
                <w:spacing w:val="-52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умения</w:t>
            </w:r>
          </w:p>
          <w:p w:rsidR="001E069D" w:rsidRPr="001E069D" w:rsidRDefault="001E069D" w:rsidP="002224E0">
            <w:pPr>
              <w:pStyle w:val="TableParagraph"/>
              <w:ind w:left="134" w:right="124"/>
              <w:jc w:val="center"/>
              <w:rPr>
                <w:i/>
                <w:lang w:val="ru-RU"/>
              </w:rPr>
            </w:pPr>
            <w:r w:rsidRPr="001E069D">
              <w:rPr>
                <w:i/>
                <w:lang w:val="ru-RU"/>
              </w:rPr>
              <w:t>(для решения задания</w:t>
            </w:r>
            <w:r w:rsidRPr="001E069D">
              <w:rPr>
                <w:i/>
                <w:spacing w:val="-53"/>
                <w:lang w:val="ru-RU"/>
              </w:rPr>
              <w:t xml:space="preserve"> </w:t>
            </w:r>
            <w:r w:rsidRPr="001E069D">
              <w:rPr>
                <w:i/>
                <w:lang w:val="ru-RU"/>
              </w:rPr>
              <w:t>ученик</w:t>
            </w:r>
            <w:r w:rsidRPr="001E069D">
              <w:rPr>
                <w:i/>
                <w:spacing w:val="-1"/>
                <w:lang w:val="ru-RU"/>
              </w:rPr>
              <w:t xml:space="preserve"> </w:t>
            </w:r>
            <w:r w:rsidRPr="001E069D">
              <w:rPr>
                <w:i/>
                <w:lang w:val="ru-RU"/>
              </w:rPr>
              <w:t>должен</w:t>
            </w:r>
          </w:p>
          <w:p w:rsidR="001E069D" w:rsidRDefault="001E069D" w:rsidP="002224E0">
            <w:pPr>
              <w:pStyle w:val="TableParagraph"/>
              <w:spacing w:line="238" w:lineRule="exact"/>
              <w:ind w:left="134" w:right="124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знать</w:t>
            </w:r>
            <w:proofErr w:type="gramEnd"/>
            <w:r>
              <w:rPr>
                <w:i/>
              </w:rPr>
              <w:t>…)</w:t>
            </w:r>
          </w:p>
        </w:tc>
        <w:tc>
          <w:tcPr>
            <w:tcW w:w="7515" w:type="dxa"/>
          </w:tcPr>
          <w:p w:rsidR="001E069D" w:rsidRPr="001E069D" w:rsidRDefault="00833C90" w:rsidP="002224E0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Правило нахождения процента от числа, тригонометрические функции острог</w:t>
            </w:r>
            <w:r w:rsidR="00D07FB5">
              <w:rPr>
                <w:lang w:val="ru-RU"/>
              </w:rPr>
              <w:t>о угла прямоугольного треугольни</w:t>
            </w:r>
            <w:r>
              <w:rPr>
                <w:lang w:val="ru-RU"/>
              </w:rPr>
              <w:t>ка</w:t>
            </w:r>
          </w:p>
        </w:tc>
      </w:tr>
      <w:tr w:rsidR="001E069D" w:rsidTr="002224E0">
        <w:trPr>
          <w:trHeight w:val="1771"/>
        </w:trPr>
        <w:tc>
          <w:tcPr>
            <w:tcW w:w="2381" w:type="dxa"/>
          </w:tcPr>
          <w:p w:rsidR="001E069D" w:rsidRPr="001E069D" w:rsidRDefault="001E069D" w:rsidP="002224E0">
            <w:pPr>
              <w:pStyle w:val="TableParagraph"/>
              <w:ind w:left="134" w:right="126"/>
              <w:jc w:val="center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t>Познавательная</w:t>
            </w:r>
            <w:r w:rsidRPr="001E069D">
              <w:rPr>
                <w:b/>
                <w:spacing w:val="-52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деятельность</w:t>
            </w:r>
          </w:p>
          <w:p w:rsidR="001E069D" w:rsidRPr="001E069D" w:rsidRDefault="001E069D" w:rsidP="002224E0">
            <w:pPr>
              <w:pStyle w:val="TableParagraph"/>
              <w:ind w:left="398" w:right="386" w:hanging="4"/>
              <w:jc w:val="center"/>
              <w:rPr>
                <w:i/>
                <w:lang w:val="ru-RU"/>
              </w:rPr>
            </w:pPr>
            <w:r w:rsidRPr="001E069D">
              <w:rPr>
                <w:i/>
                <w:lang w:val="ru-RU"/>
              </w:rPr>
              <w:t>(в ходе решения</w:t>
            </w:r>
            <w:r w:rsidRPr="001E069D">
              <w:rPr>
                <w:i/>
                <w:spacing w:val="1"/>
                <w:lang w:val="ru-RU"/>
              </w:rPr>
              <w:t xml:space="preserve"> </w:t>
            </w:r>
            <w:r w:rsidRPr="001E069D">
              <w:rPr>
                <w:i/>
                <w:lang w:val="ru-RU"/>
              </w:rPr>
              <w:t>ситуации ученик</w:t>
            </w:r>
            <w:r w:rsidRPr="001E069D">
              <w:rPr>
                <w:i/>
                <w:spacing w:val="-52"/>
                <w:lang w:val="ru-RU"/>
              </w:rPr>
              <w:t xml:space="preserve"> </w:t>
            </w:r>
            <w:r w:rsidRPr="001E069D">
              <w:rPr>
                <w:i/>
                <w:lang w:val="ru-RU"/>
              </w:rPr>
              <w:t>научится…)</w:t>
            </w:r>
          </w:p>
        </w:tc>
        <w:tc>
          <w:tcPr>
            <w:tcW w:w="7515" w:type="dxa"/>
          </w:tcPr>
          <w:p w:rsidR="001E069D" w:rsidRPr="00833C90" w:rsidRDefault="006C287C" w:rsidP="00833C90">
            <w:pPr>
              <w:pStyle w:val="TableParagraph"/>
              <w:spacing w:line="238" w:lineRule="exact"/>
              <w:ind w:left="108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833C90">
              <w:rPr>
                <w:lang w:val="ru-RU"/>
              </w:rPr>
              <w:t>оспроизведение свойств, узнавание</w:t>
            </w:r>
            <w:r w:rsidR="00833C90" w:rsidRPr="00833C90">
              <w:rPr>
                <w:lang w:val="ru-RU"/>
              </w:rPr>
              <w:t xml:space="preserve"> эквивалентных мате</w:t>
            </w:r>
            <w:r w:rsidR="00833C90">
              <w:rPr>
                <w:lang w:val="ru-RU"/>
              </w:rPr>
              <w:t>матических объектов, выполнение</w:t>
            </w:r>
            <w:r w:rsidR="00833C90" w:rsidRPr="00833C90">
              <w:rPr>
                <w:lang w:val="ru-RU"/>
              </w:rPr>
              <w:t xml:space="preserve"> стан</w:t>
            </w:r>
            <w:r w:rsidR="00833C90">
              <w:rPr>
                <w:lang w:val="ru-RU"/>
              </w:rPr>
              <w:t>дартных процедур, использование</w:t>
            </w:r>
            <w:r w:rsidR="00833C90" w:rsidRPr="00833C90">
              <w:rPr>
                <w:lang w:val="ru-RU"/>
              </w:rPr>
              <w:t xml:space="preserve"> ст</w:t>
            </w:r>
            <w:r w:rsidR="00833C90">
              <w:rPr>
                <w:lang w:val="ru-RU"/>
              </w:rPr>
              <w:t>андартных алгоритмов, развитие</w:t>
            </w:r>
            <w:r w:rsidR="00833C90" w:rsidRPr="00833C90">
              <w:rPr>
                <w:lang w:val="ru-RU"/>
              </w:rPr>
              <w:t xml:space="preserve"> технической стороны алгоритмических умений.</w:t>
            </w:r>
          </w:p>
        </w:tc>
      </w:tr>
    </w:tbl>
    <w:p w:rsidR="0046501D" w:rsidRDefault="0046501D" w:rsidP="002224E0">
      <w:pPr>
        <w:pStyle w:val="TableParagraph"/>
        <w:spacing w:line="251" w:lineRule="exact"/>
        <w:ind w:left="131" w:right="126"/>
        <w:jc w:val="center"/>
        <w:rPr>
          <w:b/>
        </w:rPr>
        <w:sectPr w:rsidR="0046501D">
          <w:headerReference w:type="default" r:id="rId10"/>
          <w:pgSz w:w="11910" w:h="16840"/>
          <w:pgMar w:top="1400" w:right="180" w:bottom="280" w:left="1580" w:header="1142" w:footer="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10103"/>
      </w:tblGrid>
      <w:tr w:rsidR="001E069D" w:rsidTr="006C287C">
        <w:trPr>
          <w:trHeight w:val="760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1" w:lineRule="exact"/>
              <w:ind w:left="131" w:right="126"/>
              <w:jc w:val="center"/>
              <w:rPr>
                <w:b/>
              </w:rPr>
            </w:pPr>
            <w:r>
              <w:rPr>
                <w:b/>
              </w:rPr>
              <w:lastRenderedPageBreak/>
              <w:t>Уровень</w:t>
            </w:r>
          </w:p>
          <w:p w:rsidR="001E069D" w:rsidRDefault="001E069D" w:rsidP="002224E0">
            <w:pPr>
              <w:pStyle w:val="TableParagraph"/>
              <w:spacing w:line="252" w:lineRule="exact"/>
              <w:ind w:left="134" w:right="12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функциональной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грамотности</w:t>
            </w:r>
            <w:proofErr w:type="spellEnd"/>
          </w:p>
        </w:tc>
        <w:tc>
          <w:tcPr>
            <w:tcW w:w="10103" w:type="dxa"/>
          </w:tcPr>
          <w:p w:rsidR="001E069D" w:rsidRPr="001E069D" w:rsidRDefault="00E46207" w:rsidP="002224E0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Первый</w:t>
            </w:r>
          </w:p>
        </w:tc>
      </w:tr>
      <w:tr w:rsidR="001E069D" w:rsidTr="006C287C">
        <w:trPr>
          <w:trHeight w:val="1771"/>
        </w:trPr>
        <w:tc>
          <w:tcPr>
            <w:tcW w:w="2381" w:type="dxa"/>
          </w:tcPr>
          <w:p w:rsidR="001E069D" w:rsidRDefault="001E069D" w:rsidP="002224E0">
            <w:pPr>
              <w:pStyle w:val="TableParagraph"/>
              <w:spacing w:line="251" w:lineRule="exact"/>
              <w:ind w:left="134" w:right="12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Текст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задания</w:t>
            </w:r>
            <w:proofErr w:type="spellEnd"/>
          </w:p>
        </w:tc>
        <w:tc>
          <w:tcPr>
            <w:tcW w:w="10103" w:type="dxa"/>
          </w:tcPr>
          <w:p w:rsidR="0046501D" w:rsidRPr="00223C44" w:rsidRDefault="0046501D" w:rsidP="0046501D">
            <w:pPr>
              <w:jc w:val="center"/>
              <w:rPr>
                <w:sz w:val="28"/>
                <w:szCs w:val="28"/>
                <w:lang w:val="ru-RU"/>
              </w:rPr>
            </w:pPr>
            <w:r w:rsidRPr="00223C44">
              <w:rPr>
                <w:b/>
                <w:bCs/>
                <w:sz w:val="28"/>
                <w:szCs w:val="28"/>
                <w:lang w:val="ru-RU"/>
              </w:rPr>
              <w:t xml:space="preserve">Задание 1. </w:t>
            </w:r>
          </w:p>
          <w:p w:rsidR="0046501D" w:rsidRPr="00223C44" w:rsidRDefault="0046501D" w:rsidP="0046501D">
            <w:pPr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23C44">
              <w:rPr>
                <w:color w:val="000000"/>
                <w:sz w:val="28"/>
                <w:szCs w:val="28"/>
                <w:lang w:val="ru-RU"/>
              </w:rPr>
              <w:t xml:space="preserve">С какой примерно скоростью дует ветер на кайт, когда скорость ветра, измеренная на палубе корабля, равна 24 км/ч? </w:t>
            </w:r>
          </w:p>
          <w:p w:rsidR="0046501D" w:rsidRPr="00D0353A" w:rsidRDefault="0046501D" w:rsidP="0046501D">
            <w:pPr>
              <w:pStyle w:val="a3"/>
              <w:numPr>
                <w:ilvl w:val="0"/>
                <w:numId w:val="1"/>
              </w:numPr>
              <w:adjustRightInd w:val="0"/>
              <w:spacing w:after="1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км/ч </w:t>
            </w:r>
          </w:p>
          <w:p w:rsidR="0046501D" w:rsidRPr="00D0353A" w:rsidRDefault="0046501D" w:rsidP="0046501D">
            <w:pPr>
              <w:pStyle w:val="a3"/>
              <w:numPr>
                <w:ilvl w:val="0"/>
                <w:numId w:val="1"/>
              </w:numPr>
              <w:adjustRightInd w:val="0"/>
              <w:spacing w:after="1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 км/ч </w:t>
            </w:r>
          </w:p>
          <w:p w:rsidR="0046501D" w:rsidRPr="00D0353A" w:rsidRDefault="0046501D" w:rsidP="0046501D">
            <w:pPr>
              <w:pStyle w:val="a3"/>
              <w:numPr>
                <w:ilvl w:val="0"/>
                <w:numId w:val="1"/>
              </w:numPr>
              <w:adjustRightInd w:val="0"/>
              <w:spacing w:after="1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25 км/ч </w:t>
            </w:r>
          </w:p>
          <w:p w:rsidR="0046501D" w:rsidRPr="00D0353A" w:rsidRDefault="0046501D" w:rsidP="0046501D">
            <w:pPr>
              <w:pStyle w:val="a3"/>
              <w:numPr>
                <w:ilvl w:val="0"/>
                <w:numId w:val="1"/>
              </w:numPr>
              <w:adjustRightInd w:val="0"/>
              <w:spacing w:after="14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км/ч </w:t>
            </w:r>
          </w:p>
          <w:p w:rsidR="0046501D" w:rsidRPr="00D0353A" w:rsidRDefault="0046501D" w:rsidP="0046501D">
            <w:pPr>
              <w:pStyle w:val="a3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35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49 км/ч </w:t>
            </w:r>
          </w:p>
          <w:p w:rsidR="0046501D" w:rsidRPr="00D0353A" w:rsidRDefault="0046501D" w:rsidP="004650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Задание 2</w:t>
            </w:r>
          </w:p>
          <w:p w:rsidR="0046501D" w:rsidRPr="00223C44" w:rsidRDefault="0046501D" w:rsidP="0046501D">
            <w:pPr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223C44">
              <w:rPr>
                <w:color w:val="000000"/>
                <w:sz w:val="28"/>
                <w:szCs w:val="28"/>
                <w:lang w:val="ru-RU"/>
              </w:rPr>
              <w:t xml:space="preserve">Рассчитайте длину каната кайта, которыйй тянет корабль под углом в 45° к горизонту. </w:t>
            </w:r>
          </w:p>
          <w:p w:rsidR="0046501D" w:rsidRPr="00223C44" w:rsidRDefault="0046501D" w:rsidP="0046501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23C44">
              <w:rPr>
                <w:b/>
                <w:sz w:val="28"/>
                <w:szCs w:val="28"/>
                <w:lang w:val="ru-RU"/>
              </w:rPr>
              <w:t>Задание 3.</w:t>
            </w:r>
          </w:p>
          <w:p w:rsidR="0046501D" w:rsidRPr="00223C44" w:rsidRDefault="0046501D" w:rsidP="0046501D">
            <w:pPr>
              <w:ind w:firstLine="708"/>
              <w:jc w:val="both"/>
              <w:rPr>
                <w:sz w:val="28"/>
                <w:szCs w:val="28"/>
                <w:lang w:val="ru-RU"/>
              </w:rPr>
            </w:pPr>
            <w:r w:rsidRPr="00223C44">
              <w:rPr>
                <w:sz w:val="28"/>
                <w:szCs w:val="28"/>
                <w:lang w:val="ru-RU"/>
              </w:rPr>
              <w:t>Из-за высокой стоимости дизельного топлива в 0,42 зеда за литр хозяева корабля «Новая волна» думают о том, чтобы снабдить свой корабль кайтом.</w:t>
            </w:r>
          </w:p>
          <w:p w:rsidR="0046501D" w:rsidRPr="00223C44" w:rsidRDefault="0046501D" w:rsidP="0046501D">
            <w:pPr>
              <w:rPr>
                <w:sz w:val="28"/>
                <w:szCs w:val="28"/>
                <w:lang w:val="ru-RU"/>
              </w:rPr>
            </w:pPr>
            <w:r w:rsidRPr="00223C44">
              <w:rPr>
                <w:sz w:val="28"/>
                <w:szCs w:val="28"/>
                <w:lang w:val="ru-RU"/>
              </w:rPr>
              <w:t xml:space="preserve">Подсчитано, что подобный кайт даёт возможность уменьшить расход дизельного топлива на 20%. </w:t>
            </w:r>
          </w:p>
          <w:p w:rsidR="0046501D" w:rsidRPr="00223C44" w:rsidRDefault="0046501D" w:rsidP="0046501D">
            <w:pPr>
              <w:ind w:firstLine="708"/>
              <w:rPr>
                <w:sz w:val="28"/>
                <w:szCs w:val="28"/>
                <w:lang w:val="ru-RU"/>
              </w:rPr>
            </w:pPr>
            <w:r w:rsidRPr="00223C44">
              <w:rPr>
                <w:sz w:val="28"/>
                <w:szCs w:val="28"/>
                <w:lang w:val="ru-RU"/>
              </w:rPr>
              <w:t>Стоимость установки на «Новой волне» кайта составляет 2 500 000 зедов</w:t>
            </w:r>
          </w:p>
          <w:p w:rsidR="0046501D" w:rsidRPr="0046501D" w:rsidRDefault="0046501D" w:rsidP="0046501D">
            <w:pPr>
              <w:adjustRightInd w:val="0"/>
              <w:ind w:firstLine="709"/>
              <w:jc w:val="both"/>
              <w:rPr>
                <w:b/>
                <w:sz w:val="28"/>
                <w:szCs w:val="28"/>
                <w:lang w:val="ru-RU"/>
              </w:rPr>
            </w:pPr>
            <w:r w:rsidRPr="00D0353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22883" cy="2701861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883" cy="2701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87C" w:rsidRDefault="006C287C" w:rsidP="006C287C">
            <w:pPr>
              <w:ind w:firstLine="708"/>
              <w:jc w:val="both"/>
              <w:rPr>
                <w:sz w:val="28"/>
                <w:szCs w:val="28"/>
              </w:rPr>
            </w:pPr>
            <w:r w:rsidRPr="00223C44">
              <w:rPr>
                <w:sz w:val="28"/>
                <w:szCs w:val="28"/>
                <w:lang w:val="ru-RU"/>
              </w:rPr>
              <w:t xml:space="preserve">Через сколько примерно лет экономия на дизельном топливе покроет стоимость установки кайта? </w:t>
            </w:r>
            <w:r w:rsidRPr="00D0353A">
              <w:rPr>
                <w:sz w:val="28"/>
                <w:szCs w:val="28"/>
              </w:rPr>
              <w:t>Приведите вычисления, подтверждающие ваш ответ.</w:t>
            </w:r>
          </w:p>
          <w:p w:rsidR="001E069D" w:rsidRPr="001E069D" w:rsidRDefault="001E069D" w:rsidP="002224E0">
            <w:pPr>
              <w:pStyle w:val="TableParagraph"/>
              <w:spacing w:line="240" w:lineRule="exact"/>
              <w:ind w:left="108"/>
              <w:jc w:val="both"/>
              <w:rPr>
                <w:lang w:val="ru-RU"/>
              </w:rPr>
            </w:pPr>
          </w:p>
        </w:tc>
      </w:tr>
    </w:tbl>
    <w:p w:rsidR="001E069D" w:rsidRDefault="001E069D" w:rsidP="001E069D">
      <w:pPr>
        <w:spacing w:line="240" w:lineRule="exact"/>
        <w:jc w:val="both"/>
        <w:sectPr w:rsidR="001E069D" w:rsidSect="0046501D">
          <w:pgSz w:w="16840" w:h="11910" w:orient="landscape"/>
          <w:pgMar w:top="180" w:right="280" w:bottom="1580" w:left="1400" w:header="1142" w:footer="0" w:gutter="0"/>
          <w:cols w:space="720"/>
          <w:docGrid w:linePitch="326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1"/>
        <w:gridCol w:w="7515"/>
      </w:tblGrid>
      <w:tr w:rsidR="001E069D" w:rsidTr="002224E0">
        <w:trPr>
          <w:trHeight w:val="760"/>
        </w:trPr>
        <w:tc>
          <w:tcPr>
            <w:tcW w:w="2381" w:type="dxa"/>
          </w:tcPr>
          <w:p w:rsidR="001E069D" w:rsidRPr="001E069D" w:rsidRDefault="001E069D" w:rsidP="002224E0">
            <w:pPr>
              <w:pStyle w:val="TableParagraph"/>
              <w:ind w:left="323" w:right="310" w:firstLine="43"/>
              <w:rPr>
                <w:b/>
                <w:lang w:val="ru-RU"/>
              </w:rPr>
            </w:pPr>
            <w:r w:rsidRPr="001E069D">
              <w:rPr>
                <w:b/>
                <w:lang w:val="ru-RU"/>
              </w:rPr>
              <w:lastRenderedPageBreak/>
              <w:t>Поле для записи</w:t>
            </w:r>
            <w:r w:rsidRPr="001E069D">
              <w:rPr>
                <w:b/>
                <w:spacing w:val="-52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ответа</w:t>
            </w:r>
            <w:r w:rsidRPr="001E069D">
              <w:rPr>
                <w:b/>
                <w:spacing w:val="-13"/>
                <w:lang w:val="ru-RU"/>
              </w:rPr>
              <w:t xml:space="preserve"> </w:t>
            </w:r>
            <w:r w:rsidRPr="001E069D">
              <w:rPr>
                <w:b/>
                <w:lang w:val="ru-RU"/>
              </w:rPr>
              <w:t>(решения)</w:t>
            </w:r>
          </w:p>
        </w:tc>
        <w:tc>
          <w:tcPr>
            <w:tcW w:w="7515" w:type="dxa"/>
          </w:tcPr>
          <w:p w:rsidR="001E069D" w:rsidRPr="001E069D" w:rsidRDefault="001E069D" w:rsidP="00E46207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1E069D" w:rsidTr="002224E0">
        <w:trPr>
          <w:trHeight w:val="1012"/>
        </w:trPr>
        <w:tc>
          <w:tcPr>
            <w:tcW w:w="2381" w:type="dxa"/>
          </w:tcPr>
          <w:p w:rsidR="001E069D" w:rsidRPr="00E46207" w:rsidRDefault="001E069D" w:rsidP="00E46207">
            <w:pPr>
              <w:pStyle w:val="TableParagraph"/>
              <w:ind w:left="594" w:right="567" w:firstLine="98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оценивания</w:t>
            </w:r>
            <w:proofErr w:type="spellEnd"/>
            <w:r w:rsidR="00E46207">
              <w:rPr>
                <w:b/>
                <w:lang w:val="ru-RU"/>
              </w:rPr>
              <w:t xml:space="preserve"> </w:t>
            </w:r>
          </w:p>
        </w:tc>
        <w:tc>
          <w:tcPr>
            <w:tcW w:w="7515" w:type="dxa"/>
          </w:tcPr>
          <w:p w:rsidR="0072039C" w:rsidRPr="0072039C" w:rsidRDefault="0072039C" w:rsidP="002224E0">
            <w:pPr>
              <w:pStyle w:val="TableParagraph"/>
              <w:spacing w:before="4" w:line="251" w:lineRule="exact"/>
              <w:ind w:left="108"/>
              <w:rPr>
                <w:b/>
                <w:lang w:val="ru-RU"/>
              </w:rPr>
            </w:pPr>
            <w:r w:rsidRPr="0072039C">
              <w:rPr>
                <w:b/>
                <w:lang w:val="ru-RU"/>
              </w:rPr>
              <w:t>Задание 2</w:t>
            </w:r>
          </w:p>
          <w:p w:rsidR="0072039C" w:rsidRPr="00833C90" w:rsidRDefault="0072039C" w:rsidP="0072039C">
            <w:pPr>
              <w:pStyle w:val="TableParagraph"/>
              <w:spacing w:before="4" w:line="251" w:lineRule="exact"/>
              <w:ind w:left="108"/>
              <w:rPr>
                <w:lang w:val="ru-RU"/>
              </w:rPr>
            </w:pPr>
            <w:r w:rsidRPr="00833C90">
              <w:rPr>
                <w:lang w:val="ru-RU"/>
              </w:rPr>
              <w:t>Развёрнутый ответ</w:t>
            </w:r>
            <w:r w:rsidRPr="00833C90">
              <w:rPr>
                <w:spacing w:val="-7"/>
                <w:lang w:val="ru-RU"/>
              </w:rPr>
              <w:t xml:space="preserve"> </w:t>
            </w:r>
            <w:r w:rsidRPr="00833C90">
              <w:rPr>
                <w:lang w:val="ru-RU"/>
              </w:rPr>
              <w:t>принимается</w:t>
            </w:r>
            <w:r w:rsidRPr="00833C90">
              <w:rPr>
                <w:spacing w:val="-3"/>
                <w:lang w:val="ru-RU"/>
              </w:rPr>
              <w:t xml:space="preserve"> </w:t>
            </w:r>
            <w:r w:rsidRPr="00833C90">
              <w:rPr>
                <w:lang w:val="ru-RU"/>
              </w:rPr>
              <w:t>полностью,</w:t>
            </w:r>
            <w:r w:rsidRPr="00833C90">
              <w:rPr>
                <w:spacing w:val="-6"/>
                <w:lang w:val="ru-RU"/>
              </w:rPr>
              <w:t xml:space="preserve"> </w:t>
            </w:r>
            <w:r w:rsidRPr="00833C90">
              <w:rPr>
                <w:lang w:val="ru-RU"/>
              </w:rPr>
              <w:t>если он безошибочно округлён до целых</w:t>
            </w:r>
            <w:r>
              <w:rPr>
                <w:lang w:val="ru-RU"/>
              </w:rPr>
              <w:t xml:space="preserve"> </w:t>
            </w:r>
          </w:p>
          <w:p w:rsidR="0072039C" w:rsidRPr="00833C90" w:rsidRDefault="0072039C" w:rsidP="0072039C">
            <w:pPr>
              <w:pStyle w:val="TableParagraph"/>
              <w:spacing w:line="251" w:lineRule="exact"/>
              <w:ind w:left="108"/>
              <w:rPr>
                <w:i/>
                <w:lang w:val="ru-RU"/>
              </w:rPr>
            </w:pPr>
            <w:r w:rsidRPr="00833C90">
              <w:rPr>
                <w:lang w:val="ru-RU"/>
              </w:rPr>
              <w:t>Развёрнутый ответ</w:t>
            </w:r>
            <w:r w:rsidRPr="00833C90">
              <w:rPr>
                <w:spacing w:val="-6"/>
                <w:lang w:val="ru-RU"/>
              </w:rPr>
              <w:t xml:space="preserve"> </w:t>
            </w:r>
            <w:r w:rsidRPr="00833C90">
              <w:rPr>
                <w:lang w:val="ru-RU"/>
              </w:rPr>
              <w:t>принимается</w:t>
            </w:r>
            <w:r w:rsidRPr="00833C90">
              <w:rPr>
                <w:spacing w:val="-3"/>
                <w:lang w:val="ru-RU"/>
              </w:rPr>
              <w:t xml:space="preserve"> </w:t>
            </w:r>
            <w:r w:rsidRPr="00833C90">
              <w:rPr>
                <w:lang w:val="ru-RU"/>
              </w:rPr>
              <w:t>частично,</w:t>
            </w:r>
            <w:r w:rsidRPr="00833C9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 xml:space="preserve">если он </w:t>
            </w:r>
            <w:r w:rsidRPr="00833C90">
              <w:rPr>
                <w:lang w:val="ru-RU"/>
              </w:rPr>
              <w:t xml:space="preserve">содержит </w:t>
            </w:r>
            <w:r>
              <w:rPr>
                <w:lang w:val="ru-RU"/>
              </w:rPr>
              <w:t>целую и дробную части</w:t>
            </w:r>
          </w:p>
          <w:p w:rsidR="0072039C" w:rsidRDefault="0072039C" w:rsidP="002224E0">
            <w:pPr>
              <w:pStyle w:val="TableParagraph"/>
              <w:spacing w:before="4" w:line="251" w:lineRule="exact"/>
              <w:ind w:left="108"/>
              <w:rPr>
                <w:lang w:val="ru-RU"/>
              </w:rPr>
            </w:pPr>
            <w:r w:rsidRPr="00833C90">
              <w:rPr>
                <w:lang w:val="ru-RU"/>
              </w:rPr>
              <w:t>Ответ</w:t>
            </w:r>
            <w:r w:rsidRPr="00833C90">
              <w:rPr>
                <w:spacing w:val="-5"/>
                <w:lang w:val="ru-RU"/>
              </w:rPr>
              <w:t xml:space="preserve"> </w:t>
            </w:r>
            <w:r w:rsidRPr="00833C90">
              <w:rPr>
                <w:lang w:val="ru-RU"/>
              </w:rPr>
              <w:t>не</w:t>
            </w:r>
            <w:r w:rsidRPr="00833C90">
              <w:rPr>
                <w:spacing w:val="-1"/>
                <w:lang w:val="ru-RU"/>
              </w:rPr>
              <w:t xml:space="preserve"> </w:t>
            </w:r>
            <w:r w:rsidRPr="00833C90">
              <w:rPr>
                <w:lang w:val="ru-RU"/>
              </w:rPr>
              <w:t>принимается,</w:t>
            </w:r>
            <w:r w:rsidRPr="00833C90">
              <w:rPr>
                <w:spacing w:val="-3"/>
                <w:lang w:val="ru-RU"/>
              </w:rPr>
              <w:t xml:space="preserve"> </w:t>
            </w:r>
            <w:r w:rsidRPr="00833C90">
              <w:rPr>
                <w:lang w:val="ru-RU"/>
              </w:rPr>
              <w:t xml:space="preserve">если </w:t>
            </w:r>
            <w:r>
              <w:rPr>
                <w:lang w:val="ru-RU"/>
              </w:rPr>
              <w:t>он ошибочен</w:t>
            </w:r>
          </w:p>
          <w:p w:rsidR="0072039C" w:rsidRPr="0072039C" w:rsidRDefault="0072039C" w:rsidP="002224E0">
            <w:pPr>
              <w:pStyle w:val="TableParagraph"/>
              <w:spacing w:before="4" w:line="251" w:lineRule="exact"/>
              <w:ind w:left="108"/>
              <w:rPr>
                <w:b/>
                <w:lang w:val="ru-RU"/>
              </w:rPr>
            </w:pPr>
            <w:r w:rsidRPr="0072039C">
              <w:rPr>
                <w:b/>
                <w:lang w:val="ru-RU"/>
              </w:rPr>
              <w:t>Задание 3:</w:t>
            </w:r>
          </w:p>
          <w:p w:rsidR="001E069D" w:rsidRPr="00833C90" w:rsidRDefault="00E46207" w:rsidP="002224E0">
            <w:pPr>
              <w:pStyle w:val="TableParagraph"/>
              <w:spacing w:before="4" w:line="251" w:lineRule="exact"/>
              <w:ind w:left="108"/>
              <w:rPr>
                <w:lang w:val="ru-RU"/>
              </w:rPr>
            </w:pPr>
            <w:r w:rsidRPr="00833C90">
              <w:rPr>
                <w:lang w:val="ru-RU"/>
              </w:rPr>
              <w:t>Развёрнутый о</w:t>
            </w:r>
            <w:r w:rsidR="001E069D" w:rsidRPr="00833C90">
              <w:rPr>
                <w:lang w:val="ru-RU"/>
              </w:rPr>
              <w:t>твет</w:t>
            </w:r>
            <w:r w:rsidR="001E069D" w:rsidRPr="00833C90">
              <w:rPr>
                <w:spacing w:val="-7"/>
                <w:lang w:val="ru-RU"/>
              </w:rPr>
              <w:t xml:space="preserve"> </w:t>
            </w:r>
            <w:r w:rsidR="001E069D" w:rsidRPr="00833C90">
              <w:rPr>
                <w:lang w:val="ru-RU"/>
              </w:rPr>
              <w:t>принимается</w:t>
            </w:r>
            <w:r w:rsidR="001E069D" w:rsidRPr="00833C90">
              <w:rPr>
                <w:spacing w:val="-3"/>
                <w:lang w:val="ru-RU"/>
              </w:rPr>
              <w:t xml:space="preserve"> </w:t>
            </w:r>
            <w:r w:rsidR="001E069D" w:rsidRPr="00833C90">
              <w:rPr>
                <w:lang w:val="ru-RU"/>
              </w:rPr>
              <w:t>полностью,</w:t>
            </w:r>
            <w:r w:rsidR="001E069D" w:rsidRPr="00833C90">
              <w:rPr>
                <w:spacing w:val="-6"/>
                <w:lang w:val="ru-RU"/>
              </w:rPr>
              <w:t xml:space="preserve"> </w:t>
            </w:r>
            <w:r w:rsidR="006B4D5A">
              <w:rPr>
                <w:lang w:val="ru-RU"/>
              </w:rPr>
              <w:t xml:space="preserve">если он </w:t>
            </w:r>
            <w:r w:rsidR="006B4D5A" w:rsidRPr="00833C90">
              <w:rPr>
                <w:lang w:val="ru-RU"/>
              </w:rPr>
              <w:t xml:space="preserve">содержит </w:t>
            </w:r>
            <w:r w:rsidR="006B4D5A">
              <w:rPr>
                <w:lang w:val="ru-RU"/>
              </w:rPr>
              <w:t xml:space="preserve">целую </w:t>
            </w:r>
            <w:r w:rsidR="00FA2CFD">
              <w:rPr>
                <w:lang w:val="ru-RU"/>
              </w:rPr>
              <w:t>и</w:t>
            </w:r>
            <w:r w:rsidR="0072039C">
              <w:rPr>
                <w:lang w:val="ru-RU"/>
              </w:rPr>
              <w:t xml:space="preserve"> </w:t>
            </w:r>
            <w:r w:rsidR="006B4D5A">
              <w:rPr>
                <w:lang w:val="ru-RU"/>
              </w:rPr>
              <w:t>дробную части</w:t>
            </w:r>
            <w:r w:rsidR="006B4D5A" w:rsidRPr="00833C90">
              <w:rPr>
                <w:lang w:val="ru-RU"/>
              </w:rPr>
              <w:t xml:space="preserve"> </w:t>
            </w:r>
          </w:p>
          <w:p w:rsidR="001E069D" w:rsidRPr="00833C90" w:rsidRDefault="00E46207" w:rsidP="002224E0">
            <w:pPr>
              <w:pStyle w:val="TableParagraph"/>
              <w:spacing w:line="251" w:lineRule="exact"/>
              <w:ind w:left="108"/>
              <w:rPr>
                <w:i/>
                <w:lang w:val="ru-RU"/>
              </w:rPr>
            </w:pPr>
            <w:r w:rsidRPr="00833C90">
              <w:rPr>
                <w:lang w:val="ru-RU"/>
              </w:rPr>
              <w:t>Развёрнутый о</w:t>
            </w:r>
            <w:r w:rsidR="001E069D" w:rsidRPr="00833C90">
              <w:rPr>
                <w:lang w:val="ru-RU"/>
              </w:rPr>
              <w:t>твет</w:t>
            </w:r>
            <w:r w:rsidR="001E069D" w:rsidRPr="00833C90">
              <w:rPr>
                <w:spacing w:val="-6"/>
                <w:lang w:val="ru-RU"/>
              </w:rPr>
              <w:t xml:space="preserve"> </w:t>
            </w:r>
            <w:r w:rsidR="001E069D" w:rsidRPr="00833C90">
              <w:rPr>
                <w:lang w:val="ru-RU"/>
              </w:rPr>
              <w:t>принимается</w:t>
            </w:r>
            <w:r w:rsidR="001E069D" w:rsidRPr="00833C90">
              <w:rPr>
                <w:spacing w:val="-3"/>
                <w:lang w:val="ru-RU"/>
              </w:rPr>
              <w:t xml:space="preserve"> </w:t>
            </w:r>
            <w:r w:rsidR="001E069D" w:rsidRPr="00833C90">
              <w:rPr>
                <w:lang w:val="ru-RU"/>
              </w:rPr>
              <w:t>частично,</w:t>
            </w:r>
            <w:r w:rsidR="001E069D" w:rsidRPr="00833C90">
              <w:rPr>
                <w:spacing w:val="-2"/>
                <w:lang w:val="ru-RU"/>
              </w:rPr>
              <w:t xml:space="preserve"> </w:t>
            </w:r>
            <w:r w:rsidR="006B4D5A" w:rsidRPr="00833C90">
              <w:rPr>
                <w:lang w:val="ru-RU"/>
              </w:rPr>
              <w:t>если он безошибочно округлён до целых</w:t>
            </w:r>
          </w:p>
          <w:p w:rsidR="001E069D" w:rsidRPr="001E069D" w:rsidRDefault="001E069D" w:rsidP="002224E0">
            <w:pPr>
              <w:pStyle w:val="TableParagraph"/>
              <w:spacing w:before="3" w:line="241" w:lineRule="exact"/>
              <w:ind w:left="108"/>
              <w:rPr>
                <w:b/>
                <w:lang w:val="ru-RU"/>
              </w:rPr>
            </w:pPr>
            <w:r w:rsidRPr="00833C90">
              <w:rPr>
                <w:lang w:val="ru-RU"/>
              </w:rPr>
              <w:t>Ответ</w:t>
            </w:r>
            <w:r w:rsidRPr="00833C90">
              <w:rPr>
                <w:spacing w:val="-5"/>
                <w:lang w:val="ru-RU"/>
              </w:rPr>
              <w:t xml:space="preserve"> </w:t>
            </w:r>
            <w:r w:rsidRPr="00833C90">
              <w:rPr>
                <w:lang w:val="ru-RU"/>
              </w:rPr>
              <w:t>не</w:t>
            </w:r>
            <w:r w:rsidRPr="00833C90">
              <w:rPr>
                <w:spacing w:val="-1"/>
                <w:lang w:val="ru-RU"/>
              </w:rPr>
              <w:t xml:space="preserve"> </w:t>
            </w:r>
            <w:r w:rsidRPr="00833C90">
              <w:rPr>
                <w:lang w:val="ru-RU"/>
              </w:rPr>
              <w:t>принимается,</w:t>
            </w:r>
            <w:r w:rsidRPr="00833C90">
              <w:rPr>
                <w:spacing w:val="-3"/>
                <w:lang w:val="ru-RU"/>
              </w:rPr>
              <w:t xml:space="preserve"> </w:t>
            </w:r>
            <w:r w:rsidR="00E46207" w:rsidRPr="00833C90">
              <w:rPr>
                <w:lang w:val="ru-RU"/>
              </w:rPr>
              <w:t xml:space="preserve">если </w:t>
            </w:r>
            <w:r w:rsidR="0072039C">
              <w:rPr>
                <w:lang w:val="ru-RU"/>
              </w:rPr>
              <w:t>он ошибочен</w:t>
            </w:r>
          </w:p>
        </w:tc>
      </w:tr>
    </w:tbl>
    <w:p w:rsidR="001E069D" w:rsidRDefault="001E069D" w:rsidP="001E069D"/>
    <w:p w:rsidR="00257AE4" w:rsidRPr="001E069D" w:rsidRDefault="00257AE4"/>
    <w:sectPr w:rsidR="00257AE4" w:rsidRPr="001E069D" w:rsidSect="00436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BF" w:rsidRDefault="005362BF" w:rsidP="005E4C23">
      <w:r>
        <w:separator/>
      </w:r>
    </w:p>
  </w:endnote>
  <w:endnote w:type="continuationSeparator" w:id="0">
    <w:p w:rsidR="005362BF" w:rsidRDefault="005362BF" w:rsidP="005E4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BF" w:rsidRDefault="005362BF" w:rsidP="005E4C23">
      <w:r>
        <w:separator/>
      </w:r>
    </w:p>
  </w:footnote>
  <w:footnote w:type="continuationSeparator" w:id="0">
    <w:p w:rsidR="005362BF" w:rsidRDefault="005362BF" w:rsidP="005E4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22" w:rsidRDefault="005E4C23">
    <w:pPr>
      <w:pStyle w:val="a4"/>
      <w:spacing w:line="14" w:lineRule="auto"/>
      <w:rPr>
        <w:sz w:val="20"/>
      </w:rPr>
    </w:pPr>
    <w:r w:rsidRPr="005E4C23">
      <w:rPr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6.2pt;margin-top:56.1pt;width:91.75pt;height:15.3pt;z-index:-251658752;mso-position-horizontal-relative:page;mso-position-vertical-relative:page" filled="f" stroked="f">
          <v:textbox style="mso-next-textbox:#_x0000_s2049" inset="0,0,0,0">
            <w:txbxContent>
              <w:p w:rsidR="00A70422" w:rsidRDefault="00D07FB5">
                <w:pPr>
                  <w:spacing w:before="10"/>
                  <w:ind w:left="20"/>
                  <w:rPr>
                    <w:b/>
                  </w:rPr>
                </w:pPr>
                <w:r>
                  <w:rPr>
                    <w:b/>
                  </w:rPr>
                  <w:t>Приложение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№4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75C5"/>
    <w:multiLevelType w:val="hybridMultilevel"/>
    <w:tmpl w:val="A4DAB3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630A"/>
    <w:rsid w:val="000F4BB2"/>
    <w:rsid w:val="000F4C06"/>
    <w:rsid w:val="00157053"/>
    <w:rsid w:val="00163793"/>
    <w:rsid w:val="00164494"/>
    <w:rsid w:val="001B2CDF"/>
    <w:rsid w:val="001B619F"/>
    <w:rsid w:val="001E069D"/>
    <w:rsid w:val="00223C44"/>
    <w:rsid w:val="00233A75"/>
    <w:rsid w:val="00257AE4"/>
    <w:rsid w:val="002D4D50"/>
    <w:rsid w:val="003D3570"/>
    <w:rsid w:val="0043630A"/>
    <w:rsid w:val="0046501D"/>
    <w:rsid w:val="004E755B"/>
    <w:rsid w:val="005362BF"/>
    <w:rsid w:val="005E4C23"/>
    <w:rsid w:val="00621730"/>
    <w:rsid w:val="006B4D5A"/>
    <w:rsid w:val="006C287C"/>
    <w:rsid w:val="0072039C"/>
    <w:rsid w:val="00833C90"/>
    <w:rsid w:val="00896E5D"/>
    <w:rsid w:val="009B3C2D"/>
    <w:rsid w:val="00B10AA0"/>
    <w:rsid w:val="00B2250B"/>
    <w:rsid w:val="00B2686B"/>
    <w:rsid w:val="00D07FB5"/>
    <w:rsid w:val="00E46207"/>
    <w:rsid w:val="00F72369"/>
    <w:rsid w:val="00FA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1E069D"/>
    <w:pPr>
      <w:widowControl w:val="0"/>
      <w:autoSpaceDE w:val="0"/>
      <w:autoSpaceDN w:val="0"/>
      <w:ind w:left="2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30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43630A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3630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069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06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E069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06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069D"/>
    <w:pPr>
      <w:widowControl w:val="0"/>
      <w:autoSpaceDE w:val="0"/>
      <w:autoSpaceDN w:val="0"/>
      <w:ind w:left="4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3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D1E85-B2C7-44DF-9A74-F363023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DirektorLV</dc:creator>
  <cp:keywords/>
  <dc:description/>
  <cp:lastModifiedBy>Татьяна</cp:lastModifiedBy>
  <cp:revision>8</cp:revision>
  <dcterms:created xsi:type="dcterms:W3CDTF">2023-05-11T14:51:00Z</dcterms:created>
  <dcterms:modified xsi:type="dcterms:W3CDTF">2024-01-17T11:50:00Z</dcterms:modified>
</cp:coreProperties>
</file>