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AAAAD" w14:textId="12E28C36" w:rsidR="0011743B" w:rsidRDefault="0011743B" w:rsidP="00795E3E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6491"/>
      </w:tblGrid>
      <w:tr w:rsidR="00581948" w:rsidRPr="00B54E43" w14:paraId="19442465" w14:textId="77777777" w:rsidTr="00B54E43">
        <w:tc>
          <w:tcPr>
            <w:tcW w:w="9606" w:type="dxa"/>
            <w:gridSpan w:val="2"/>
          </w:tcPr>
          <w:p w14:paraId="3A9AB664" w14:textId="693C3F4B" w:rsidR="00581948" w:rsidRPr="00B54E43" w:rsidRDefault="00581948" w:rsidP="00B54E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«Прибытие Петра</w:t>
            </w:r>
            <w:r w:rsidR="00EB5985" w:rsidRPr="000947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B59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B54E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Архангельск»</w:t>
            </w:r>
          </w:p>
        </w:tc>
      </w:tr>
      <w:tr w:rsidR="00E32514" w:rsidRPr="00B54E43" w14:paraId="3CBDC6DD" w14:textId="77777777" w:rsidTr="00B54E43">
        <w:tc>
          <w:tcPr>
            <w:tcW w:w="3115" w:type="dxa"/>
          </w:tcPr>
          <w:p w14:paraId="6634F03C" w14:textId="1534495C" w:rsidR="00E32514" w:rsidRPr="00B54E43" w:rsidRDefault="00E32514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Вид функциональной грамотности</w:t>
            </w:r>
          </w:p>
        </w:tc>
        <w:tc>
          <w:tcPr>
            <w:tcW w:w="6491" w:type="dxa"/>
          </w:tcPr>
          <w:p w14:paraId="17F11AD2" w14:textId="3358A6B0" w:rsidR="00E32514" w:rsidRPr="00B54E43" w:rsidRDefault="00E32514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</w:tr>
      <w:tr w:rsidR="00E32514" w:rsidRPr="00B54E43" w14:paraId="49005EB4" w14:textId="77777777" w:rsidTr="00B54E43">
        <w:tc>
          <w:tcPr>
            <w:tcW w:w="3115" w:type="dxa"/>
          </w:tcPr>
          <w:p w14:paraId="5782EDB1" w14:textId="6D25EBCF" w:rsidR="00E32514" w:rsidRPr="00B54E43" w:rsidRDefault="00E32514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6491" w:type="dxa"/>
          </w:tcPr>
          <w:p w14:paraId="54E57E3C" w14:textId="543C1295" w:rsidR="00E32514" w:rsidRPr="00B54E43" w:rsidRDefault="00E32514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Блинова</w:t>
            </w:r>
            <w:proofErr w:type="spellEnd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</w:tr>
      <w:tr w:rsidR="00E32514" w:rsidRPr="00B54E43" w14:paraId="785123B2" w14:textId="77777777" w:rsidTr="00B54E43">
        <w:tc>
          <w:tcPr>
            <w:tcW w:w="3115" w:type="dxa"/>
          </w:tcPr>
          <w:p w14:paraId="2E3E0718" w14:textId="68E95F2B" w:rsidR="00E32514" w:rsidRPr="00B54E43" w:rsidRDefault="00436C50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Место работы и должность</w:t>
            </w:r>
          </w:p>
        </w:tc>
        <w:tc>
          <w:tcPr>
            <w:tcW w:w="6491" w:type="dxa"/>
          </w:tcPr>
          <w:p w14:paraId="1CA2FD30" w14:textId="5875FDEA" w:rsidR="00E32514" w:rsidRPr="00B54E43" w:rsidRDefault="00436C50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ГБОУ СОШ «ОЦ» </w:t>
            </w:r>
            <w:proofErr w:type="spellStart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с.Кротовка</w:t>
            </w:r>
            <w:proofErr w:type="spellEnd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, учитель русского языка и литературы</w:t>
            </w:r>
          </w:p>
        </w:tc>
      </w:tr>
      <w:tr w:rsidR="00E32514" w:rsidRPr="00B54E43" w14:paraId="1BEBA455" w14:textId="77777777" w:rsidTr="00B54E43">
        <w:tc>
          <w:tcPr>
            <w:tcW w:w="3115" w:type="dxa"/>
          </w:tcPr>
          <w:p w14:paraId="5BD35661" w14:textId="2D6E9E52" w:rsidR="00E32514" w:rsidRPr="00B54E43" w:rsidRDefault="00436C50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Рекомендации по включению ситуации в образовательный процесс</w:t>
            </w:r>
          </w:p>
        </w:tc>
        <w:tc>
          <w:tcPr>
            <w:tcW w:w="6491" w:type="dxa"/>
          </w:tcPr>
          <w:p w14:paraId="5935C40D" w14:textId="77777777" w:rsidR="00E32514" w:rsidRPr="00B54E43" w:rsidRDefault="00436C50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Предмет: литература</w:t>
            </w:r>
          </w:p>
          <w:p w14:paraId="6323E66F" w14:textId="428A6CBE" w:rsidR="00436C50" w:rsidRDefault="00436C50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8A1B94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54E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55A5A4AC" w14:textId="2F26E135" w:rsidR="005C16CE" w:rsidRPr="00B54E43" w:rsidRDefault="005C16CE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«Подготовка к ОГЭ»</w:t>
            </w:r>
            <w:bookmarkStart w:id="0" w:name="_GoBack"/>
            <w:bookmarkEnd w:id="0"/>
          </w:p>
        </w:tc>
      </w:tr>
      <w:tr w:rsidR="00E32514" w:rsidRPr="00B54E43" w14:paraId="4F280AC3" w14:textId="77777777" w:rsidTr="00B54E43">
        <w:tc>
          <w:tcPr>
            <w:tcW w:w="3115" w:type="dxa"/>
          </w:tcPr>
          <w:p w14:paraId="3A0C0AB9" w14:textId="17CA03B8" w:rsidR="00E32514" w:rsidRPr="00B54E43" w:rsidRDefault="008A1B94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Рекомендуемое время выполнения</w:t>
            </w:r>
          </w:p>
        </w:tc>
        <w:tc>
          <w:tcPr>
            <w:tcW w:w="6491" w:type="dxa"/>
          </w:tcPr>
          <w:p w14:paraId="7B043DBC" w14:textId="70FCA128" w:rsidR="00E32514" w:rsidRPr="00B54E43" w:rsidRDefault="00581948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E32514" w:rsidRPr="00B54E43" w14:paraId="0F870747" w14:textId="77777777" w:rsidTr="00B54E43">
        <w:tc>
          <w:tcPr>
            <w:tcW w:w="3115" w:type="dxa"/>
          </w:tcPr>
          <w:p w14:paraId="4E31BC2C" w14:textId="018E3709" w:rsidR="00E32514" w:rsidRPr="00B54E43" w:rsidRDefault="008A1B94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Описание ситуации/проблемы</w:t>
            </w:r>
          </w:p>
        </w:tc>
        <w:tc>
          <w:tcPr>
            <w:tcW w:w="6491" w:type="dxa"/>
          </w:tcPr>
          <w:p w14:paraId="5DEF8EDE" w14:textId="1F2FEC23" w:rsidR="00C27B1B" w:rsidRPr="00B54E43" w:rsidRDefault="00C27B1B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     Впервые Петр увидел такое море. Бесконечное, свинцовое, оно гудело под низким небом. Ветер рвал гривы холодных волн, бил в лицо солеными брызгами. На рейде у острова качались, </w:t>
            </w:r>
            <w:proofErr w:type="spellStart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накренясь</w:t>
            </w:r>
            <w:proofErr w:type="spellEnd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, два иностранных корабля – голландский и английский. Их корпуса, почерневшие от непогод, казались сказочными чудовищами, уснувшими в серой мгле.</w:t>
            </w:r>
          </w:p>
          <w:p w14:paraId="6409FC84" w14:textId="0C82BA8F" w:rsidR="00C27B1B" w:rsidRPr="00B54E43" w:rsidRDefault="00C27B1B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     Петр, не чувствуя ветра и холода, жадно смотрел на них. В этих кораблях была новая, неведомая жизнь. Они пришли из стран, где умели строить такие суда, где люди не боялись стихии, а покоряли ее. Здесь, в Архангельске, пахло не смолой и рыбой, а ветром дальних странствий. Корабли были молчаливы, но каждый их уголок, каждый обломанный штормом брус говорил о бурях, о мужестве, о других берегах.</w:t>
            </w:r>
          </w:p>
          <w:p w14:paraId="42073A48" w14:textId="12585A9D" w:rsidR="00C27B1B" w:rsidRPr="00B54E43" w:rsidRDefault="00C27B1B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       Царь обернулся на свою Русь – убогие избы, занесенные снегом, низкое, серое небо. Грусть и злоба сжали ему горло. Нет, так жить нельзя! Он снова повернулся к морю, и глаза его загорелись. Отсюда, с этого пустынного берега, он шагнет в мир. Он прикажет строить такие же корабли. Он прорубит окно в Европу, и ветер перемен ворвется в его дремотную страну.</w:t>
            </w:r>
          </w:p>
          <w:p w14:paraId="6298F114" w14:textId="445CD489" w:rsidR="00581948" w:rsidRPr="00B54E43" w:rsidRDefault="00581948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proofErr w:type="spellStart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А.Н.Толстой</w:t>
            </w:r>
            <w:proofErr w:type="spellEnd"/>
            <w:r w:rsidR="001A1177" w:rsidRPr="00B54E43">
              <w:rPr>
                <w:rFonts w:ascii="Times New Roman" w:hAnsi="Times New Roman" w:cs="Times New Roman"/>
                <w:sz w:val="24"/>
                <w:szCs w:val="24"/>
              </w:rPr>
              <w:t>. «Пётр Первый»</w:t>
            </w:r>
          </w:p>
          <w:p w14:paraId="650CBBF3" w14:textId="77777777" w:rsidR="00E32514" w:rsidRPr="00B54E43" w:rsidRDefault="00E32514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B1B" w:rsidRPr="00B54E43" w14:paraId="21E53DFE" w14:textId="77777777" w:rsidTr="00B54E43">
        <w:tc>
          <w:tcPr>
            <w:tcW w:w="9606" w:type="dxa"/>
            <w:gridSpan w:val="2"/>
          </w:tcPr>
          <w:p w14:paraId="064624BD" w14:textId="0D708089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Задание 1</w:t>
            </w:r>
          </w:p>
        </w:tc>
      </w:tr>
      <w:tr w:rsidR="00C27B1B" w:rsidRPr="00B54E43" w14:paraId="07040ABE" w14:textId="77777777" w:rsidTr="00B54E43">
        <w:tc>
          <w:tcPr>
            <w:tcW w:w="3115" w:type="dxa"/>
          </w:tcPr>
          <w:p w14:paraId="6A7A53EE" w14:textId="59AAF614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Контекст</w:t>
            </w:r>
          </w:p>
        </w:tc>
        <w:tc>
          <w:tcPr>
            <w:tcW w:w="6491" w:type="dxa"/>
          </w:tcPr>
          <w:p w14:paraId="71F2B483" w14:textId="625BC9ED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Личностный</w:t>
            </w:r>
          </w:p>
        </w:tc>
      </w:tr>
      <w:tr w:rsidR="00C27B1B" w:rsidRPr="00B54E43" w14:paraId="7C4E7D21" w14:textId="77777777" w:rsidTr="00B54E43">
        <w:tc>
          <w:tcPr>
            <w:tcW w:w="3115" w:type="dxa"/>
          </w:tcPr>
          <w:p w14:paraId="300C07D7" w14:textId="62EDD7DC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Область содержания</w:t>
            </w:r>
          </w:p>
        </w:tc>
        <w:tc>
          <w:tcPr>
            <w:tcW w:w="6491" w:type="dxa"/>
          </w:tcPr>
          <w:p w14:paraId="58958CFC" w14:textId="1DFE25E6" w:rsidR="00C27B1B" w:rsidRPr="00B54E43" w:rsidRDefault="00581948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Роль личности в истории</w:t>
            </w:r>
          </w:p>
        </w:tc>
      </w:tr>
      <w:tr w:rsidR="00C27B1B" w:rsidRPr="00B54E43" w14:paraId="5B6A1AFA" w14:textId="77777777" w:rsidTr="00B54E43">
        <w:tc>
          <w:tcPr>
            <w:tcW w:w="3115" w:type="dxa"/>
          </w:tcPr>
          <w:p w14:paraId="680B9CAC" w14:textId="428D1F8C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Предметные знания, умения</w:t>
            </w:r>
          </w:p>
        </w:tc>
        <w:tc>
          <w:tcPr>
            <w:tcW w:w="6491" w:type="dxa"/>
          </w:tcPr>
          <w:p w14:paraId="67AF1BE7" w14:textId="1C2F1E2C" w:rsidR="00093CFC" w:rsidRPr="00B54E43" w:rsidRDefault="00093CF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Для решения задания ученик должен уметь:</w:t>
            </w:r>
          </w:p>
          <w:p w14:paraId="19B0D1F2" w14:textId="4DF92A51" w:rsidR="00093CFC" w:rsidRPr="00B54E43" w:rsidRDefault="00093CF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- находить и вычленять информацию</w:t>
            </w:r>
            <w:r w:rsidR="00B82198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(в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ыделять в тексте ключевые описания, относящиеся к Руси и к морю/кораблям</w:t>
            </w:r>
            <w:r w:rsidR="00B82198" w:rsidRPr="00B54E43">
              <w:rPr>
                <w:rFonts w:ascii="Times New Roman" w:hAnsi="Times New Roman" w:cs="Times New Roman"/>
                <w:sz w:val="24"/>
                <w:szCs w:val="24"/>
              </w:rPr>
              <w:t>; о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тбирать цитаты для подтверждения своей позиции</w:t>
            </w:r>
            <w:r w:rsidR="00B82198" w:rsidRPr="00B54E43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F72F1F4" w14:textId="5DE8631B" w:rsidR="00093CFC" w:rsidRPr="00B54E43" w:rsidRDefault="00093CF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2198" w:rsidRPr="00B54E43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пределять функцию художественных деталей и тропов (для чего автор использует тот или иной эпитет?)</w:t>
            </w:r>
            <w:r w:rsidR="00B82198" w:rsidRPr="00B54E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3A8641" w14:textId="554FB30F" w:rsidR="00093CFC" w:rsidRPr="00B54E43" w:rsidRDefault="00093CF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2198" w:rsidRPr="00B54E43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а основе анализа деталей и приемов формулировать вывод о символическом значении образов.</w:t>
            </w:r>
          </w:p>
          <w:p w14:paraId="20864DF9" w14:textId="77777777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B1B" w:rsidRPr="00B54E43" w14:paraId="55DE4F9E" w14:textId="77777777" w:rsidTr="00B54E43">
        <w:tc>
          <w:tcPr>
            <w:tcW w:w="3115" w:type="dxa"/>
          </w:tcPr>
          <w:p w14:paraId="44608594" w14:textId="75D1E3BF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Позна</w:t>
            </w:r>
            <w:r w:rsidR="00B967C1" w:rsidRPr="00B54E43">
              <w:rPr>
                <w:rFonts w:ascii="Times New Roman" w:hAnsi="Times New Roman" w:cs="Times New Roman"/>
                <w:sz w:val="24"/>
                <w:szCs w:val="24"/>
              </w:rPr>
              <w:t>вательная деятельность</w:t>
            </w:r>
          </w:p>
        </w:tc>
        <w:tc>
          <w:tcPr>
            <w:tcW w:w="6491" w:type="dxa"/>
          </w:tcPr>
          <w:p w14:paraId="67AF04CE" w14:textId="5A0741DC" w:rsidR="00C301BC" w:rsidRPr="00B54E43" w:rsidRDefault="00C301B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82198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ходе решения ситуации ученик научится:</w:t>
            </w:r>
          </w:p>
          <w:p w14:paraId="12EA4CAF" w14:textId="214930F6" w:rsidR="00C301BC" w:rsidRPr="00B54E43" w:rsidRDefault="00C301B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C093C" w:rsidRPr="00B54E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93C" w:rsidRPr="00B54E4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аспознава</w:t>
            </w:r>
            <w:r w:rsidR="008C093C" w:rsidRPr="00B54E43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ключевы</w:t>
            </w:r>
            <w:r w:rsidR="008C093C" w:rsidRPr="00B54E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слов</w:t>
            </w:r>
            <w:r w:rsidR="008C093C" w:rsidRPr="00B54E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, образ</w:t>
            </w:r>
            <w:r w:rsidR="008C093C" w:rsidRPr="00B54E4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и детал</w:t>
            </w:r>
            <w:r w:rsidR="008C093C" w:rsidRPr="00B54E43">
              <w:rPr>
                <w:rFonts w:ascii="Times New Roman" w:hAnsi="Times New Roman" w:cs="Times New Roman"/>
                <w:sz w:val="24"/>
                <w:szCs w:val="24"/>
              </w:rPr>
              <w:t>и;</w:t>
            </w:r>
          </w:p>
          <w:p w14:paraId="3D205428" w14:textId="78398B9B" w:rsidR="00C301BC" w:rsidRPr="00B54E43" w:rsidRDefault="008C093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-г</w:t>
            </w:r>
            <w:r w:rsidR="00C301BC" w:rsidRPr="00B54E43">
              <w:rPr>
                <w:rFonts w:ascii="Times New Roman" w:hAnsi="Times New Roman" w:cs="Times New Roman"/>
                <w:sz w:val="24"/>
                <w:szCs w:val="24"/>
              </w:rPr>
              <w:t>руппиров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="00C301BC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художественны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301BC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301BC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по их принадлежности к образам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3A7EC2D" w14:textId="05C19E2F" w:rsidR="00C301BC" w:rsidRPr="00B54E43" w:rsidRDefault="008C093C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-ф</w:t>
            </w:r>
            <w:r w:rsidR="00C301BC" w:rsidRPr="00B54E43">
              <w:rPr>
                <w:rFonts w:ascii="Times New Roman" w:hAnsi="Times New Roman" w:cs="Times New Roman"/>
                <w:sz w:val="24"/>
                <w:szCs w:val="24"/>
              </w:rPr>
              <w:t>ормулирова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C301BC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вывод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301BC"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о символическом значении обра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зов.</w:t>
            </w:r>
          </w:p>
          <w:p w14:paraId="45F151DC" w14:textId="77777777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B1B" w:rsidRPr="00B54E43" w14:paraId="0AB67082" w14:textId="77777777" w:rsidTr="00B54E43">
        <w:tc>
          <w:tcPr>
            <w:tcW w:w="3115" w:type="dxa"/>
          </w:tcPr>
          <w:p w14:paraId="65AF1408" w14:textId="133833F0" w:rsidR="00C27B1B" w:rsidRPr="00B54E43" w:rsidRDefault="00B967C1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6491" w:type="dxa"/>
          </w:tcPr>
          <w:p w14:paraId="08A05A57" w14:textId="55F71D2D" w:rsidR="00C27B1B" w:rsidRPr="00B54E43" w:rsidRDefault="008C093C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C27B1B" w:rsidRPr="00B54E43" w14:paraId="76B12EAA" w14:textId="77777777" w:rsidTr="00B54E43">
        <w:tc>
          <w:tcPr>
            <w:tcW w:w="3115" w:type="dxa"/>
          </w:tcPr>
          <w:p w14:paraId="5B7EC2DD" w14:textId="1D83C9DF" w:rsidR="00C27B1B" w:rsidRPr="00B54E43" w:rsidRDefault="00B967C1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  <w:tc>
          <w:tcPr>
            <w:tcW w:w="6491" w:type="dxa"/>
          </w:tcPr>
          <w:p w14:paraId="2870AA30" w14:textId="5407C63E" w:rsidR="00F70D8D" w:rsidRPr="00B54E43" w:rsidRDefault="00F70D8D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Какие два противопоставленных образа создает Алексей Толстой в данном отрывке? На основе текста объясните, что символизирует каждый из этих образов.</w:t>
            </w:r>
          </w:p>
          <w:p w14:paraId="29066DDB" w14:textId="77777777" w:rsidR="00C27B1B" w:rsidRPr="00B54E43" w:rsidRDefault="00C27B1B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C1" w:rsidRPr="00B54E43" w14:paraId="26283207" w14:textId="77777777" w:rsidTr="00B54E43">
        <w:tc>
          <w:tcPr>
            <w:tcW w:w="3115" w:type="dxa"/>
          </w:tcPr>
          <w:p w14:paraId="7D8714B6" w14:textId="41C046A0" w:rsidR="00B967C1" w:rsidRPr="00B54E43" w:rsidRDefault="00B967C1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Поле для записи ответа</w:t>
            </w:r>
          </w:p>
        </w:tc>
        <w:tc>
          <w:tcPr>
            <w:tcW w:w="6491" w:type="dxa"/>
          </w:tcPr>
          <w:p w14:paraId="053419DE" w14:textId="2D52C12C" w:rsidR="00B967C1" w:rsidRPr="00B54E43" w:rsidRDefault="008C093C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Ответ:_</w:t>
            </w:r>
            <w:proofErr w:type="gramEnd"/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14:paraId="18B9110B" w14:textId="68EB3E73" w:rsidR="008C093C" w:rsidRPr="00B54E43" w:rsidRDefault="008C093C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14:paraId="4BC27671" w14:textId="765D2504" w:rsidR="008C093C" w:rsidRPr="00B54E43" w:rsidRDefault="008C093C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 w:rsidR="00F11858" w:rsidRPr="00B54E43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00879131" w14:textId="77777777" w:rsidR="008C093C" w:rsidRPr="00B54E43" w:rsidRDefault="008C093C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103B6" w14:textId="77777777" w:rsidR="008C093C" w:rsidRPr="00B54E43" w:rsidRDefault="008C093C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27E68" w14:textId="0E1F19E4" w:rsidR="008C093C" w:rsidRPr="00B54E43" w:rsidRDefault="008C093C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C1" w:rsidRPr="00B54E43" w14:paraId="64223B95" w14:textId="77777777" w:rsidTr="00B54E43">
        <w:tc>
          <w:tcPr>
            <w:tcW w:w="3115" w:type="dxa"/>
          </w:tcPr>
          <w:p w14:paraId="0698760D" w14:textId="7B0893E2" w:rsidR="00B967C1" w:rsidRPr="00B54E43" w:rsidRDefault="00B967C1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6491" w:type="dxa"/>
          </w:tcPr>
          <w:p w14:paraId="6557BF67" w14:textId="095C5A6D" w:rsidR="002E688F" w:rsidRPr="00B54E43" w:rsidRDefault="002E688F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Эталон ответа:</w:t>
            </w:r>
          </w:p>
          <w:p w14:paraId="7256BCE3" w14:textId="77777777" w:rsidR="002E688F" w:rsidRPr="00B54E43" w:rsidRDefault="002E688F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1. Образ моря и кораблей. Он символизирует будущее, прогресс, свободу, связь с другими странами, мужество и технологическое развитие. Автор подчеркивает это через эпитеты и метафоры: «сказочные чудовища» (сила), «ветер дальних странствий» (свобода, открытия), речь кораблей о «бурях, мужестве, других берегах».</w:t>
            </w:r>
          </w:p>
          <w:p w14:paraId="049954F1" w14:textId="73AE6F7F" w:rsidR="002E688F" w:rsidRPr="00B54E43" w:rsidRDefault="002E688F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2. Образ Руси. Он символизирует прошлое, отсталость, замкнутость и бедность. Это показано через детали: «убогие избы, занесенные снегом», «низкое, серое небо», «дремотная страна».</w:t>
            </w:r>
          </w:p>
          <w:p w14:paraId="05F8416B" w14:textId="1FF2571A" w:rsidR="00CC7967" w:rsidRPr="00B54E43" w:rsidRDefault="00CC7967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83135" w14:textId="2351D6DF" w:rsidR="00CC7967" w:rsidRPr="00B54E43" w:rsidRDefault="00CC7967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14:paraId="1DE48D4E" w14:textId="2E38CAAE" w:rsidR="00CC7967" w:rsidRPr="00B54E43" w:rsidRDefault="005C16CE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7967" w:rsidRPr="00B54E43">
              <w:rPr>
                <w:rFonts w:ascii="Times New Roman" w:hAnsi="Times New Roman" w:cs="Times New Roman"/>
                <w:sz w:val="24"/>
                <w:szCs w:val="24"/>
              </w:rPr>
              <w:t>Высокий уровень: Ученик точно выделил оба образа (Море/Корабли и Русь) и дал их развернутую характеристику, подкрепив каждое положение цитатами или отсылками к тексту. Объяснил символическое значение каждого.</w:t>
            </w:r>
          </w:p>
          <w:p w14:paraId="640DB503" w14:textId="51495B36" w:rsidR="00CC7967" w:rsidRPr="00B54E43" w:rsidRDefault="005C16CE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7967" w:rsidRPr="00B54E43">
              <w:rPr>
                <w:rFonts w:ascii="Times New Roman" w:hAnsi="Times New Roman" w:cs="Times New Roman"/>
                <w:sz w:val="24"/>
                <w:szCs w:val="24"/>
              </w:rPr>
              <w:t>Средний уровень: Ученик верно выделил оба образа, но дал их упрощенную характеристику без глубокого объяснения символики или привел недостаточно примеров из текста.</w:t>
            </w:r>
          </w:p>
          <w:p w14:paraId="7CE61F75" w14:textId="04843968" w:rsidR="00CC7967" w:rsidRPr="00B54E43" w:rsidRDefault="005C16CE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C7967" w:rsidRPr="00B54E43">
              <w:rPr>
                <w:rFonts w:ascii="Times New Roman" w:hAnsi="Times New Roman" w:cs="Times New Roman"/>
                <w:sz w:val="24"/>
                <w:szCs w:val="24"/>
              </w:rPr>
              <w:t>Низкий уровень: Ученик смог выделить только один образ или дал крайне общее, не подкрепленное текстом объяснение.</w:t>
            </w:r>
          </w:p>
          <w:p w14:paraId="2F0440E3" w14:textId="77777777" w:rsidR="00CC7967" w:rsidRPr="00B54E43" w:rsidRDefault="00CC7967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0427F" w14:textId="77777777" w:rsidR="002E688F" w:rsidRPr="00B54E43" w:rsidRDefault="002E688F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58CAB" w14:textId="77777777" w:rsidR="00B967C1" w:rsidRPr="00B54E43" w:rsidRDefault="00B967C1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967" w:rsidRPr="00B54E43" w14:paraId="1EDE32C2" w14:textId="77777777" w:rsidTr="00B54E43">
        <w:tc>
          <w:tcPr>
            <w:tcW w:w="9606" w:type="dxa"/>
            <w:gridSpan w:val="2"/>
          </w:tcPr>
          <w:p w14:paraId="5D8A54A5" w14:textId="019A77D6" w:rsidR="00CC7967" w:rsidRPr="00B54E43" w:rsidRDefault="00CC7967" w:rsidP="005C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Задание 2</w:t>
            </w:r>
          </w:p>
        </w:tc>
      </w:tr>
      <w:tr w:rsidR="00B967C1" w:rsidRPr="00B54E43" w14:paraId="4C2CEF7B" w14:textId="77777777" w:rsidTr="00B54E43">
        <w:tc>
          <w:tcPr>
            <w:tcW w:w="3115" w:type="dxa"/>
          </w:tcPr>
          <w:p w14:paraId="1040BB81" w14:textId="5B411145" w:rsidR="00B967C1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Контекст</w:t>
            </w:r>
          </w:p>
        </w:tc>
        <w:tc>
          <w:tcPr>
            <w:tcW w:w="6491" w:type="dxa"/>
          </w:tcPr>
          <w:p w14:paraId="1E660DD2" w14:textId="3BB01856" w:rsidR="00B967C1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Личностный</w:t>
            </w:r>
          </w:p>
        </w:tc>
      </w:tr>
      <w:tr w:rsidR="00CC7967" w:rsidRPr="00B54E43" w14:paraId="327746E4" w14:textId="77777777" w:rsidTr="00B54E43">
        <w:tc>
          <w:tcPr>
            <w:tcW w:w="3115" w:type="dxa"/>
          </w:tcPr>
          <w:p w14:paraId="052263CD" w14:textId="01DA1616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Область содержания</w:t>
            </w:r>
          </w:p>
        </w:tc>
        <w:tc>
          <w:tcPr>
            <w:tcW w:w="6491" w:type="dxa"/>
          </w:tcPr>
          <w:p w14:paraId="135B5923" w14:textId="129DC15F" w:rsidR="00CC7967" w:rsidRPr="00B54E43" w:rsidRDefault="00581948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Роль личности в истории</w:t>
            </w:r>
          </w:p>
        </w:tc>
      </w:tr>
      <w:tr w:rsidR="00CC7967" w:rsidRPr="00B54E43" w14:paraId="406612A3" w14:textId="77777777" w:rsidTr="00B54E43">
        <w:tc>
          <w:tcPr>
            <w:tcW w:w="3115" w:type="dxa"/>
          </w:tcPr>
          <w:p w14:paraId="78ADD511" w14:textId="1A7F0AFB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Предметные знания, умения</w:t>
            </w:r>
          </w:p>
        </w:tc>
        <w:tc>
          <w:tcPr>
            <w:tcW w:w="6491" w:type="dxa"/>
          </w:tcPr>
          <w:p w14:paraId="4AE51D7F" w14:textId="77777777" w:rsidR="00F11858" w:rsidRPr="00B54E43" w:rsidRDefault="00F11858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Для решения задания ученик должен уметь:</w:t>
            </w:r>
          </w:p>
          <w:p w14:paraId="3D3D7B17" w14:textId="71E5284A" w:rsidR="00F11858" w:rsidRPr="00B54E43" w:rsidRDefault="00F11858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-объяснять причины и следствия чувств и поступков персонажа, опираясь на текст;</w:t>
            </w:r>
          </w:p>
          <w:p w14:paraId="612DBA98" w14:textId="62681467" w:rsidR="00F11858" w:rsidRPr="00B54E43" w:rsidRDefault="00F11858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-формулировать личное отношение к позиции персонажа/автора;</w:t>
            </w:r>
          </w:p>
          <w:p w14:paraId="4395DD03" w14:textId="1F5692B7" w:rsidR="00F11858" w:rsidRPr="00B54E43" w:rsidRDefault="00F11858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259C2" w:rsidRPr="00B54E43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роводить параллели между ситуацией в тексте и современными или историческими реалиями.</w:t>
            </w:r>
          </w:p>
          <w:p w14:paraId="3FD3EE34" w14:textId="77777777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967" w:rsidRPr="00B54E43" w14:paraId="1279CE3C" w14:textId="77777777" w:rsidTr="00B54E43">
        <w:tc>
          <w:tcPr>
            <w:tcW w:w="3115" w:type="dxa"/>
          </w:tcPr>
          <w:p w14:paraId="44FD035B" w14:textId="30F18D07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Познавательная 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6491" w:type="dxa"/>
          </w:tcPr>
          <w:p w14:paraId="628E0A51" w14:textId="3CADDAF7" w:rsidR="005259C2" w:rsidRPr="00B54E43" w:rsidRDefault="005259C2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ходе решения ситуации ученик научится:</w:t>
            </w:r>
          </w:p>
          <w:p w14:paraId="0C6E5F6A" w14:textId="54CFEE20" w:rsidR="005259C2" w:rsidRPr="00B54E43" w:rsidRDefault="005259C2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-объяснять причины сложных, противоречивых чувств;</w:t>
            </w:r>
          </w:p>
          <w:p w14:paraId="52618E83" w14:textId="08CCD3B0" w:rsidR="005259C2" w:rsidRPr="00B54E43" w:rsidRDefault="005259C2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-формировать собственную позицию по отношению к точке зрения персонажа;</w:t>
            </w:r>
          </w:p>
          <w:p w14:paraId="01E47AF6" w14:textId="725718B9" w:rsidR="005259C2" w:rsidRPr="00B54E43" w:rsidRDefault="005259C2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F93" w:rsidRPr="00B54E43"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опоставл</w:t>
            </w:r>
            <w:r w:rsidR="00B94F93" w:rsidRPr="00B54E43"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ситуаци</w:t>
            </w:r>
            <w:r w:rsidR="00B94F93" w:rsidRPr="00B54E4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в тексте с личным опытом и знаниями</w:t>
            </w:r>
            <w:r w:rsidR="00B94F93" w:rsidRPr="00B54E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D023652" w14:textId="5B71235D" w:rsidR="005259C2" w:rsidRPr="00B54E43" w:rsidRDefault="005259C2" w:rsidP="005C16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94F93" w:rsidRPr="00B54E43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одб</w:t>
            </w:r>
            <w:r w:rsidR="00B94F93" w:rsidRPr="00B54E43">
              <w:rPr>
                <w:rFonts w:ascii="Times New Roman" w:hAnsi="Times New Roman" w:cs="Times New Roman"/>
                <w:sz w:val="24"/>
                <w:szCs w:val="24"/>
              </w:rPr>
              <w:t>ирать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доказательств</w:t>
            </w:r>
            <w:r w:rsidR="00B94F93" w:rsidRPr="00B54E4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 xml:space="preserve"> для подтверждения своей позиции</w:t>
            </w:r>
          </w:p>
          <w:p w14:paraId="74B5F9EA" w14:textId="77777777" w:rsidR="005259C2" w:rsidRPr="00B54E43" w:rsidRDefault="005259C2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68284" w14:textId="77777777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967" w:rsidRPr="00B54E43" w14:paraId="344235E0" w14:textId="77777777" w:rsidTr="00B54E43">
        <w:tc>
          <w:tcPr>
            <w:tcW w:w="3115" w:type="dxa"/>
          </w:tcPr>
          <w:p w14:paraId="3DA169DD" w14:textId="70BA2043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функциональной грамотности</w:t>
            </w:r>
          </w:p>
        </w:tc>
        <w:tc>
          <w:tcPr>
            <w:tcW w:w="6491" w:type="dxa"/>
          </w:tcPr>
          <w:p w14:paraId="746726A3" w14:textId="4C15E4D4" w:rsidR="00CC7967" w:rsidRPr="00B54E43" w:rsidRDefault="005259C2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CC7967" w:rsidRPr="00B54E43" w14:paraId="133A77A2" w14:textId="77777777" w:rsidTr="00B54E43">
        <w:tc>
          <w:tcPr>
            <w:tcW w:w="3115" w:type="dxa"/>
          </w:tcPr>
          <w:p w14:paraId="3B3D875D" w14:textId="44B116A5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  <w:tc>
          <w:tcPr>
            <w:tcW w:w="6491" w:type="dxa"/>
          </w:tcPr>
          <w:p w14:paraId="4492F1AD" w14:textId="544E545C" w:rsidR="00C05FEF" w:rsidRPr="00B54E43" w:rsidRDefault="00C05FEF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Почему Петр, глядя на корабли, чувствует не только восхищение, но и «грусть и злобу»? Согласны ли вы с его реакцией? Обоснуйте свой ответ, опираясь на текст и собственный опыт.</w:t>
            </w:r>
          </w:p>
          <w:p w14:paraId="427EBD8C" w14:textId="77777777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967" w:rsidRPr="00B54E43" w14:paraId="1920A7C4" w14:textId="77777777" w:rsidTr="00B54E43">
        <w:tc>
          <w:tcPr>
            <w:tcW w:w="3115" w:type="dxa"/>
          </w:tcPr>
          <w:p w14:paraId="5BE927AC" w14:textId="4E39DEF2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Поле для записи ответа</w:t>
            </w:r>
          </w:p>
        </w:tc>
        <w:tc>
          <w:tcPr>
            <w:tcW w:w="6491" w:type="dxa"/>
          </w:tcPr>
          <w:p w14:paraId="19B3E8B1" w14:textId="77777777" w:rsidR="00CC7967" w:rsidRPr="00B54E43" w:rsidRDefault="00B94F93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Ответ: ______________________________________</w:t>
            </w:r>
          </w:p>
          <w:p w14:paraId="66C7DA2A" w14:textId="603AE058" w:rsidR="00B94F93" w:rsidRPr="00B54E43" w:rsidRDefault="00B94F93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  <w:p w14:paraId="445ADF7A" w14:textId="77777777" w:rsidR="00B94F93" w:rsidRPr="00B54E43" w:rsidRDefault="00B94F93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3CDF3" w14:textId="77777777" w:rsidR="00B94F93" w:rsidRPr="00B54E43" w:rsidRDefault="00B94F93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967" w:rsidRPr="00B54E43" w14:paraId="3A189572" w14:textId="77777777" w:rsidTr="00B54E43">
        <w:tc>
          <w:tcPr>
            <w:tcW w:w="3115" w:type="dxa"/>
          </w:tcPr>
          <w:p w14:paraId="03551367" w14:textId="44CB50E7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6491" w:type="dxa"/>
          </w:tcPr>
          <w:p w14:paraId="4890601C" w14:textId="77777777" w:rsidR="00C05FEF" w:rsidRPr="00B54E43" w:rsidRDefault="00C05FEF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Эталон ответа:</w:t>
            </w:r>
          </w:p>
          <w:p w14:paraId="65C3E63D" w14:textId="5A47123D" w:rsidR="00C05FEF" w:rsidRPr="00B54E43" w:rsidRDefault="00C05FEF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Петр чувствует «грусть и злобу» потому, что, увидев возможное будущее (мореплавание, связь с Европой), он остро осознает отсталость и бедность собственной страны («убогие избы»). Эта эмоция – смесь разочарования в настоящем и гнева на сложившееся положение дел, который становится топливом для будущих преобразований. Его реакция описана в тексте: «Нет, так жить нельзя!».</w:t>
            </w:r>
          </w:p>
          <w:p w14:paraId="73938FB7" w14:textId="77777777" w:rsidR="00BB5B56" w:rsidRPr="00B54E43" w:rsidRDefault="00BB5B56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47F7E" w14:textId="7EFD4C59" w:rsidR="00BB5B56" w:rsidRPr="00B54E43" w:rsidRDefault="00BB5B56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14:paraId="1DD0B947" w14:textId="5F9AEBAC" w:rsidR="00BB5B56" w:rsidRPr="00B54E43" w:rsidRDefault="00BB5B56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-Высокий уровень: Ученик точно объяснил причину двойственных чувств Петра, ссылаясь на текст. Высказал личное мнение (согласие/несогласие) и привел развернутую аргументацию, используя как текст, так и собственные рассуждения.</w:t>
            </w:r>
          </w:p>
          <w:p w14:paraId="74AF652E" w14:textId="7D4453CE" w:rsidR="00BB5B56" w:rsidRPr="00B54E43" w:rsidRDefault="00BB5B56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-Средний уровень: Ученик верно объяснил причину чувств Петра, но личное мнение выражено слабо или аргументировано только на основе текста, без привлечения личного опыта/рефлексии.</w:t>
            </w:r>
          </w:p>
          <w:p w14:paraId="07C98D86" w14:textId="55501BB8" w:rsidR="00BB5B56" w:rsidRPr="00B54E43" w:rsidRDefault="00BB5B56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4E43">
              <w:rPr>
                <w:rFonts w:ascii="Times New Roman" w:hAnsi="Times New Roman" w:cs="Times New Roman"/>
                <w:sz w:val="24"/>
                <w:szCs w:val="24"/>
              </w:rPr>
              <w:t>-Низкий уровень: Ученик дал поверхностное объяснение чувствам Петра, а личное мнение либо отсутствует, либо не аргументировано.</w:t>
            </w:r>
          </w:p>
          <w:p w14:paraId="37B9FCE4" w14:textId="77777777" w:rsidR="00BB5B56" w:rsidRPr="00B54E43" w:rsidRDefault="00BB5B56" w:rsidP="00B54E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60206" w14:textId="77777777" w:rsidR="00CC7967" w:rsidRPr="00B54E43" w:rsidRDefault="00CC7967" w:rsidP="00B54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29B389" w14:textId="12D93FED" w:rsidR="0011743B" w:rsidRPr="00B54E43" w:rsidRDefault="0011743B" w:rsidP="00B54E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762092" w14:textId="77777777" w:rsidR="0011743B" w:rsidRPr="00B54E43" w:rsidRDefault="0011743B" w:rsidP="00B54E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1743B" w:rsidRPr="00B54E43" w:rsidSect="00B54E43">
      <w:pgSz w:w="11906" w:h="16838"/>
      <w:pgMar w:top="851" w:right="284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7DA6"/>
    <w:rsid w:val="00093CFC"/>
    <w:rsid w:val="000947F6"/>
    <w:rsid w:val="0011743B"/>
    <w:rsid w:val="001A1177"/>
    <w:rsid w:val="00252E53"/>
    <w:rsid w:val="002E688F"/>
    <w:rsid w:val="00436C50"/>
    <w:rsid w:val="005259C2"/>
    <w:rsid w:val="00581948"/>
    <w:rsid w:val="005C16CE"/>
    <w:rsid w:val="005C64BA"/>
    <w:rsid w:val="00795E3E"/>
    <w:rsid w:val="008A1B94"/>
    <w:rsid w:val="008C093C"/>
    <w:rsid w:val="00917DA6"/>
    <w:rsid w:val="00B54E43"/>
    <w:rsid w:val="00B82198"/>
    <w:rsid w:val="00B94F93"/>
    <w:rsid w:val="00B967C1"/>
    <w:rsid w:val="00BB5B56"/>
    <w:rsid w:val="00C05FEF"/>
    <w:rsid w:val="00C27B1B"/>
    <w:rsid w:val="00C301BC"/>
    <w:rsid w:val="00CC7967"/>
    <w:rsid w:val="00E32514"/>
    <w:rsid w:val="00EB5985"/>
    <w:rsid w:val="00F11858"/>
    <w:rsid w:val="00F7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32A3"/>
  <w15:docId w15:val="{DAD35DE5-7F86-463E-A6F4-ACA20EEF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4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natala68@outlook.com</dc:creator>
  <cp:keywords/>
  <dc:description/>
  <cp:lastModifiedBy>User</cp:lastModifiedBy>
  <cp:revision>6</cp:revision>
  <dcterms:created xsi:type="dcterms:W3CDTF">2025-11-20T11:28:00Z</dcterms:created>
  <dcterms:modified xsi:type="dcterms:W3CDTF">2025-11-24T06:19:00Z</dcterms:modified>
</cp:coreProperties>
</file>